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F0" w:rsidRPr="00FE625A" w:rsidRDefault="00D203F0" w:rsidP="00D203F0">
      <w:pPr>
        <w:pStyle w:val="Cabealho"/>
        <w:shd w:val="clear" w:color="auto" w:fill="F2F2F2"/>
        <w:jc w:val="center"/>
        <w:rPr>
          <w:rFonts w:eastAsia="Batang"/>
          <w:b/>
          <w:color w:val="000000"/>
        </w:rPr>
      </w:pPr>
      <w:r w:rsidRPr="00FE625A">
        <w:rPr>
          <w:rFonts w:eastAsia="Batang"/>
          <w:b/>
          <w:noProof/>
          <w:lang w:eastAsia="pt-BR"/>
        </w:rPr>
        <w:drawing>
          <wp:inline distT="0" distB="0" distL="0" distR="0" wp14:anchorId="6AE06E51" wp14:editId="3EF51030">
            <wp:extent cx="533400" cy="695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25A">
        <w:rPr>
          <w:rFonts w:eastAsia="Batang"/>
          <w:b/>
          <w:noProof/>
          <w:lang w:eastAsia="pt-BR"/>
        </w:rPr>
        <w:t xml:space="preserve"> </w:t>
      </w:r>
    </w:p>
    <w:p w:rsidR="00D203F0" w:rsidRPr="00FE625A" w:rsidRDefault="00D203F0" w:rsidP="00D203F0">
      <w:pPr>
        <w:pStyle w:val="Cabealho"/>
        <w:shd w:val="clear" w:color="auto" w:fill="F2F2F2"/>
        <w:jc w:val="center"/>
        <w:rPr>
          <w:rFonts w:eastAsia="Batang"/>
          <w:b/>
          <w:color w:val="000000"/>
        </w:rPr>
      </w:pPr>
      <w:r w:rsidRPr="00FE625A">
        <w:rPr>
          <w:rFonts w:eastAsia="Batang"/>
          <w:b/>
          <w:color w:val="000000"/>
        </w:rPr>
        <w:t>MINISTÉRIO PÚBLICO DO ESTADO DO PIAUÍ</w:t>
      </w:r>
    </w:p>
    <w:p w:rsidR="00D203F0" w:rsidRPr="00FE625A" w:rsidRDefault="00D203F0" w:rsidP="00D203F0">
      <w:pPr>
        <w:pStyle w:val="Cabealho"/>
        <w:shd w:val="clear" w:color="auto" w:fill="F2F2F2"/>
        <w:jc w:val="center"/>
        <w:rPr>
          <w:rFonts w:eastAsia="Batang"/>
          <w:b/>
          <w:color w:val="000000"/>
        </w:rPr>
      </w:pPr>
      <w:r w:rsidRPr="00FE625A">
        <w:rPr>
          <w:rFonts w:eastAsia="Batang"/>
          <w:b/>
          <w:color w:val="000000"/>
        </w:rPr>
        <w:t>31ª PROMOTORIA DE JUSTIÇA</w:t>
      </w:r>
    </w:p>
    <w:p w:rsidR="00D203F0" w:rsidRPr="00FE625A" w:rsidRDefault="00D203F0" w:rsidP="00D203F0">
      <w:pPr>
        <w:pStyle w:val="Cabealho"/>
        <w:shd w:val="clear" w:color="auto" w:fill="F2F2F2"/>
        <w:jc w:val="center"/>
        <w:rPr>
          <w:rFonts w:eastAsia="Batang"/>
          <w:b/>
          <w:color w:val="000000"/>
          <w:sz w:val="22"/>
          <w:szCs w:val="22"/>
        </w:rPr>
      </w:pPr>
      <w:r w:rsidRPr="00FE625A">
        <w:rPr>
          <w:rFonts w:eastAsia="Times New Roman"/>
          <w:kern w:val="0"/>
          <w:sz w:val="22"/>
          <w:szCs w:val="22"/>
          <w:lang w:eastAsia="pt-BR"/>
        </w:rPr>
        <w:t>Rua 19 de Novembro, nº 159, 1º andar, Centro/Norte, Ed. Carlos Estevam, Teresina-PI</w:t>
      </w:r>
      <w:r>
        <w:rPr>
          <w:rFonts w:eastAsia="Times New Roman"/>
          <w:kern w:val="0"/>
          <w:sz w:val="22"/>
          <w:szCs w:val="22"/>
          <w:lang w:eastAsia="pt-BR"/>
        </w:rPr>
        <w:t>.</w:t>
      </w:r>
    </w:p>
    <w:p w:rsidR="00D203F0" w:rsidRPr="00413571" w:rsidRDefault="00D203F0" w:rsidP="00D203F0">
      <w:pPr>
        <w:pStyle w:val="Corpodetexto"/>
        <w:spacing w:before="5"/>
        <w:rPr>
          <w:sz w:val="22"/>
          <w:lang w:val="pt-BR"/>
        </w:rPr>
      </w:pPr>
    </w:p>
    <w:p w:rsidR="00D203F0" w:rsidRDefault="00D203F0" w:rsidP="00D203F0">
      <w:pPr>
        <w:pStyle w:val="Corpodetexto"/>
        <w:spacing w:before="1"/>
        <w:ind w:left="135"/>
        <w:rPr>
          <w:rFonts w:ascii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orpodetexto"/>
        <w:spacing w:before="1"/>
        <w:ind w:left="135"/>
        <w:rPr>
          <w:rFonts w:ascii="Times New Roman" w:hAnsi="Times New Roman" w:cs="Times New Roman"/>
          <w:lang w:val="pt-BR"/>
        </w:rPr>
      </w:pPr>
      <w:r w:rsidRPr="00201CDF">
        <w:rPr>
          <w:rFonts w:ascii="Times New Roman" w:hAnsi="Times New Roman" w:cs="Times New Roman"/>
          <w:lang w:val="pt-BR"/>
        </w:rPr>
        <w:t>EXCELENTÍSSIMO SENHOR DOUTOR JUIZ DE DIREITO DA VARA CÍVEL DA COMARCA DE TERESINA/PI</w:t>
      </w:r>
    </w:p>
    <w:p w:rsidR="00D203F0" w:rsidRPr="00201CDF" w:rsidRDefault="00D203F0" w:rsidP="00D203F0">
      <w:pPr>
        <w:pStyle w:val="Corpodetexto"/>
        <w:rPr>
          <w:rFonts w:ascii="Times New Roman" w:hAnsi="Times New Roman" w:cs="Times New Roman"/>
          <w:sz w:val="20"/>
          <w:lang w:val="pt-BR"/>
        </w:rPr>
      </w:pPr>
    </w:p>
    <w:p w:rsidR="00D203F0" w:rsidRDefault="00D203F0" w:rsidP="00D203F0">
      <w:pPr>
        <w:pStyle w:val="Corpodetexto"/>
        <w:rPr>
          <w:rFonts w:ascii="Times New Roman" w:hAnsi="Times New Roman" w:cs="Times New Roman"/>
          <w:sz w:val="20"/>
          <w:lang w:val="pt-BR"/>
        </w:rPr>
      </w:pPr>
    </w:p>
    <w:p w:rsidR="00D203F0" w:rsidRDefault="00D203F0" w:rsidP="00D203F0">
      <w:pPr>
        <w:pStyle w:val="Corpodetexto"/>
        <w:rPr>
          <w:rFonts w:ascii="Times New Roman" w:hAnsi="Times New Roman" w:cs="Times New Roman"/>
          <w:sz w:val="20"/>
          <w:lang w:val="pt-BR"/>
        </w:rPr>
      </w:pPr>
    </w:p>
    <w:p w:rsidR="00D203F0" w:rsidRPr="00201CDF" w:rsidRDefault="00D203F0" w:rsidP="00D203F0">
      <w:pPr>
        <w:pStyle w:val="Corpodetexto"/>
        <w:rPr>
          <w:rFonts w:ascii="Times New Roman" w:hAnsi="Times New Roman" w:cs="Times New Roman"/>
          <w:sz w:val="20"/>
          <w:lang w:val="pt-BR"/>
        </w:rPr>
      </w:pPr>
    </w:p>
    <w:p w:rsidR="00D203F0" w:rsidRDefault="00D203F0" w:rsidP="00D203F0">
      <w:pPr>
        <w:pStyle w:val="Corpodetexto"/>
        <w:spacing w:before="9" w:after="1"/>
        <w:rPr>
          <w:rFonts w:ascii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orpodetexto"/>
        <w:spacing w:before="9" w:after="1"/>
        <w:rPr>
          <w:rFonts w:ascii="Times New Roman" w:hAnsi="Times New Roman" w:cs="Times New Roman"/>
          <w:lang w:val="pt-BR"/>
        </w:rPr>
      </w:pPr>
    </w:p>
    <w:tbl>
      <w:tblPr>
        <w:tblStyle w:val="TableNormal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773"/>
        <w:gridCol w:w="1654"/>
        <w:gridCol w:w="354"/>
      </w:tblGrid>
      <w:tr w:rsidR="00D203F0" w:rsidRPr="003A56C9" w:rsidTr="00CA5EBD">
        <w:trPr>
          <w:trHeight w:hRule="exact" w:val="314"/>
        </w:trPr>
        <w:tc>
          <w:tcPr>
            <w:tcW w:w="7773" w:type="dxa"/>
          </w:tcPr>
          <w:p w:rsidR="00D203F0" w:rsidRPr="003A56C9" w:rsidRDefault="00D203F0" w:rsidP="00CA5EBD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lang w:val="pt-BR"/>
              </w:rPr>
            </w:pPr>
            <w:r w:rsidRPr="003A56C9">
              <w:rPr>
                <w:rFonts w:ascii="Times New Roman" w:hAnsi="Times New Roman" w:cs="Times New Roman"/>
                <w:lang w:val="pt-BR"/>
              </w:rPr>
              <w:t>Ref.: Procedimento Preparatório nº 00001-003/2016</w:t>
            </w:r>
          </w:p>
        </w:tc>
        <w:tc>
          <w:tcPr>
            <w:tcW w:w="1654" w:type="dxa"/>
          </w:tcPr>
          <w:p w:rsidR="00D203F0" w:rsidRPr="003A56C9" w:rsidRDefault="00D203F0" w:rsidP="00CA5EBD">
            <w:pPr>
              <w:pStyle w:val="TableParagraph"/>
              <w:spacing w:before="80"/>
              <w:ind w:right="74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54" w:type="dxa"/>
          </w:tcPr>
          <w:p w:rsidR="00D203F0" w:rsidRPr="003A56C9" w:rsidRDefault="00D203F0" w:rsidP="00CA5EBD">
            <w:pPr>
              <w:pStyle w:val="TableParagraph"/>
              <w:spacing w:before="80"/>
              <w:ind w:right="5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D203F0" w:rsidRPr="003A56C9" w:rsidTr="00CA5EBD">
        <w:trPr>
          <w:trHeight w:hRule="exact" w:val="227"/>
        </w:trPr>
        <w:tc>
          <w:tcPr>
            <w:tcW w:w="7773" w:type="dxa"/>
          </w:tcPr>
          <w:p w:rsidR="00D203F0" w:rsidRPr="003A56C9" w:rsidRDefault="00D203F0" w:rsidP="00CA5EBD">
            <w:pPr>
              <w:pStyle w:val="TableParagraph"/>
              <w:spacing w:line="221" w:lineRule="exact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54" w:type="dxa"/>
          </w:tcPr>
          <w:p w:rsidR="00D203F0" w:rsidRPr="003A56C9" w:rsidRDefault="00D203F0" w:rsidP="00CA5EBD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54" w:type="dxa"/>
          </w:tcPr>
          <w:p w:rsidR="00D203F0" w:rsidRPr="003A56C9" w:rsidRDefault="00D203F0" w:rsidP="00CA5EBD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D203F0" w:rsidRPr="003A56C9" w:rsidRDefault="00D203F0" w:rsidP="00D203F0">
      <w:pPr>
        <w:pStyle w:val="Corpodetexto"/>
        <w:rPr>
          <w:rFonts w:ascii="Times New Roman" w:hAnsi="Times New Roman" w:cs="Times New Roman"/>
          <w:sz w:val="22"/>
          <w:szCs w:val="22"/>
          <w:lang w:val="pt-BR"/>
        </w:rPr>
      </w:pPr>
      <w:r w:rsidRPr="003A56C9">
        <w:rPr>
          <w:rFonts w:ascii="Times New Roman" w:hAnsi="Times New Roman" w:cs="Times New Roman"/>
          <w:sz w:val="22"/>
          <w:szCs w:val="22"/>
          <w:lang w:val="pt-BR"/>
        </w:rPr>
        <w:t>Assunto: Irregularidade de Fornecimento de Água</w:t>
      </w:r>
    </w:p>
    <w:p w:rsidR="00D203F0" w:rsidRPr="003A56C9" w:rsidRDefault="00D203F0" w:rsidP="00D203F0">
      <w:pPr>
        <w:pStyle w:val="Corpodetexto"/>
        <w:rPr>
          <w:rFonts w:ascii="Times New Roman" w:hAnsi="Times New Roman" w:cs="Times New Roman"/>
          <w:sz w:val="22"/>
          <w:szCs w:val="22"/>
          <w:lang w:val="pt-BR"/>
        </w:rPr>
      </w:pPr>
    </w:p>
    <w:p w:rsidR="00D203F0" w:rsidRPr="00201CDF" w:rsidRDefault="00D203F0" w:rsidP="00D203F0">
      <w:pPr>
        <w:pStyle w:val="Corpodetexto"/>
        <w:rPr>
          <w:rFonts w:ascii="Times New Roman" w:hAnsi="Times New Roman" w:cs="Times New Roman"/>
          <w:sz w:val="20"/>
          <w:lang w:val="pt-BR"/>
        </w:rPr>
      </w:pPr>
    </w:p>
    <w:p w:rsidR="00D203F0" w:rsidRDefault="00D203F0" w:rsidP="00D203F0">
      <w:pPr>
        <w:pStyle w:val="Corpodetexto"/>
        <w:rPr>
          <w:rFonts w:ascii="Times New Roman" w:hAnsi="Times New Roman" w:cs="Times New Roman"/>
          <w:sz w:val="20"/>
          <w:lang w:val="pt-BR"/>
        </w:rPr>
      </w:pPr>
    </w:p>
    <w:p w:rsidR="00D203F0" w:rsidRPr="00201CDF" w:rsidRDefault="00D203F0" w:rsidP="00D203F0">
      <w:pPr>
        <w:pStyle w:val="Corpodetexto"/>
        <w:rPr>
          <w:rFonts w:ascii="Times New Roman" w:hAnsi="Times New Roman" w:cs="Times New Roman"/>
          <w:sz w:val="20"/>
          <w:lang w:val="pt-BR"/>
        </w:rPr>
      </w:pPr>
    </w:p>
    <w:p w:rsidR="00D203F0" w:rsidRPr="00413571" w:rsidRDefault="00D203F0" w:rsidP="00D203F0">
      <w:pPr>
        <w:pStyle w:val="Corpodetexto"/>
        <w:rPr>
          <w:sz w:val="21"/>
          <w:lang w:val="pt-BR"/>
        </w:rPr>
      </w:pPr>
    </w:p>
    <w:p w:rsidR="00D203F0" w:rsidRPr="00201CDF" w:rsidRDefault="00D203F0" w:rsidP="00D203F0">
      <w:pPr>
        <w:pStyle w:val="western"/>
        <w:spacing w:after="0"/>
        <w:jc w:val="both"/>
      </w:pPr>
      <w:r w:rsidRPr="00201CDF">
        <w:rPr>
          <w:b/>
          <w:bCs/>
        </w:rPr>
        <w:t xml:space="preserve">O MINISTÉRIO PÚBLICO DO ESTADO DO PIAUÍ, através da Promotora de Justiça que esta </w:t>
      </w:r>
      <w:proofErr w:type="gramStart"/>
      <w:r w:rsidRPr="00201CDF">
        <w:rPr>
          <w:b/>
          <w:bCs/>
        </w:rPr>
        <w:t>subscreve,</w:t>
      </w:r>
      <w:proofErr w:type="gramEnd"/>
      <w:r w:rsidRPr="00201CDF">
        <w:rPr>
          <w:b/>
          <w:bCs/>
        </w:rPr>
        <w:t xml:space="preserve"> Titular da 31ª Promotoria de Justiça de Teresina</w:t>
      </w:r>
      <w:r w:rsidRPr="00201CDF">
        <w:t xml:space="preserve">, no exercício de suas atribuições e com esteio nos artigos 127 e 129, III, da Constituição Federal; artigo 25, inciso IV, "a", da Lei 8.625/93, combinado com o artigo 1°, inciso II, artigo 5°, inciso I, da Lei 7.347/85; no Código de Defesa do Consumidor (Lei 8.078/90) e demais dispositivos que lhe investem de poder para pleitear a tutela judicial dos interesses emergentes na espécie, vem à presença de Vossa Excelência propor a presente </w:t>
      </w:r>
    </w:p>
    <w:p w:rsidR="00D203F0" w:rsidRDefault="00D203F0" w:rsidP="00D203F0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orpodetexto"/>
        <w:ind w:left="142"/>
        <w:jc w:val="both"/>
        <w:rPr>
          <w:rFonts w:ascii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orpodetexto"/>
        <w:rPr>
          <w:rFonts w:ascii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orpodetexto"/>
        <w:ind w:left="411" w:right="541"/>
        <w:jc w:val="center"/>
        <w:rPr>
          <w:rFonts w:ascii="Times New Roman" w:hAnsi="Times New Roman" w:cs="Times New Roman"/>
          <w:b/>
          <w:lang w:val="pt-BR"/>
        </w:rPr>
      </w:pPr>
      <w:r w:rsidRPr="00201CDF">
        <w:rPr>
          <w:rFonts w:ascii="Times New Roman" w:hAnsi="Times New Roman" w:cs="Times New Roman"/>
          <w:b/>
          <w:lang w:val="pt-BR"/>
        </w:rPr>
        <w:t>AÇÃO CIVIL PÚBLICA DE OBRIGAÇÃO DE FAZER,</w:t>
      </w:r>
    </w:p>
    <w:p w:rsidR="00D203F0" w:rsidRPr="00201CDF" w:rsidRDefault="00D203F0" w:rsidP="00D203F0">
      <w:pPr>
        <w:pStyle w:val="Corpodetexto"/>
        <w:ind w:left="411" w:right="399"/>
        <w:jc w:val="center"/>
        <w:rPr>
          <w:rFonts w:ascii="Times New Roman" w:hAnsi="Times New Roman" w:cs="Times New Roman"/>
          <w:b/>
          <w:lang w:val="pt-BR"/>
        </w:rPr>
      </w:pPr>
      <w:proofErr w:type="gramStart"/>
      <w:r w:rsidRPr="00201CDF">
        <w:rPr>
          <w:rFonts w:ascii="Times New Roman" w:hAnsi="Times New Roman" w:cs="Times New Roman"/>
          <w:b/>
          <w:lang w:val="pt-BR"/>
        </w:rPr>
        <w:t>com</w:t>
      </w:r>
      <w:proofErr w:type="gramEnd"/>
      <w:r w:rsidRPr="00201CDF">
        <w:rPr>
          <w:rFonts w:ascii="Times New Roman" w:hAnsi="Times New Roman" w:cs="Times New Roman"/>
          <w:b/>
          <w:lang w:val="pt-BR"/>
        </w:rPr>
        <w:t xml:space="preserve"> pedido de antecipação dos efeitos da tutela,</w:t>
      </w:r>
    </w:p>
    <w:p w:rsidR="00D203F0" w:rsidRDefault="00D203F0" w:rsidP="00D203F0">
      <w:pPr>
        <w:pStyle w:val="Corpodetexto"/>
        <w:rPr>
          <w:rFonts w:ascii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orpodetexto"/>
        <w:rPr>
          <w:rFonts w:ascii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orpodetexto"/>
        <w:rPr>
          <w:rFonts w:ascii="Times New Roman" w:hAnsi="Times New Roman" w:cs="Times New Roman"/>
          <w:lang w:val="pt-BR"/>
        </w:rPr>
      </w:pPr>
    </w:p>
    <w:p w:rsidR="00D203F0" w:rsidRPr="00D83EC6" w:rsidRDefault="00D203F0" w:rsidP="00D203F0">
      <w:pPr>
        <w:pStyle w:val="Corpodetexto"/>
        <w:jc w:val="both"/>
        <w:rPr>
          <w:rFonts w:ascii="Times New Roman" w:hAnsi="Times New Roman" w:cs="Times New Roman"/>
          <w:lang w:val="pt-BR"/>
        </w:rPr>
      </w:pPr>
      <w:proofErr w:type="gramStart"/>
      <w:r w:rsidRPr="00201CDF">
        <w:rPr>
          <w:rFonts w:ascii="Times New Roman" w:hAnsi="Times New Roman" w:cs="Times New Roman"/>
          <w:lang w:val="pt-BR"/>
        </w:rPr>
        <w:t>em</w:t>
      </w:r>
      <w:proofErr w:type="gramEnd"/>
      <w:r w:rsidRPr="00201CDF">
        <w:rPr>
          <w:rFonts w:ascii="Times New Roman" w:hAnsi="Times New Roman" w:cs="Times New Roman"/>
          <w:lang w:val="pt-BR"/>
        </w:rPr>
        <w:t xml:space="preserve"> face da AGESPISA – ÁGUAS E ESGOTOS DO ESTADO DO PIAUÍ, </w:t>
      </w:r>
      <w:r>
        <w:rPr>
          <w:rFonts w:ascii="Times New Roman" w:hAnsi="Times New Roman" w:cs="Times New Roman"/>
          <w:lang w:val="pt-BR"/>
        </w:rPr>
        <w:t>sociedade de economia mista estadual,</w:t>
      </w:r>
      <w:r w:rsidRPr="00201CDF">
        <w:rPr>
          <w:rFonts w:ascii="Times New Roman" w:hAnsi="Times New Roman" w:cs="Times New Roman"/>
          <w:lang w:val="pt-BR"/>
        </w:rPr>
        <w:t xml:space="preserve"> com endereço para intimações na Avenida Marechal C</w:t>
      </w:r>
      <w:r>
        <w:rPr>
          <w:rFonts w:ascii="Times New Roman" w:hAnsi="Times New Roman" w:cs="Times New Roman"/>
          <w:lang w:val="pt-BR"/>
        </w:rPr>
        <w:t>a</w:t>
      </w:r>
      <w:r w:rsidRPr="00201CDF">
        <w:rPr>
          <w:rFonts w:ascii="Times New Roman" w:hAnsi="Times New Roman" w:cs="Times New Roman"/>
          <w:lang w:val="pt-BR"/>
        </w:rPr>
        <w:t xml:space="preserve">stelo Branco, 101, Norte, Bairro Cabral, </w:t>
      </w:r>
      <w:r w:rsidRPr="00201CDF">
        <w:rPr>
          <w:rFonts w:ascii="Times New Roman" w:eastAsia="Times New Roman" w:hAnsi="Times New Roman" w:cs="Times New Roman"/>
          <w:lang w:val="pt-BR"/>
        </w:rPr>
        <w:t>inscrita no CNPJ sob o nº 06.845.747/0001-27</w:t>
      </w:r>
      <w:r w:rsidRPr="00201CDF">
        <w:rPr>
          <w:rFonts w:ascii="Bookman Old Style" w:eastAsia="Times New Roman" w:hAnsi="Bookman Old Style"/>
          <w:lang w:val="pt-BR"/>
        </w:rPr>
        <w:t xml:space="preserve">, </w:t>
      </w:r>
      <w:r w:rsidRPr="00201CDF">
        <w:rPr>
          <w:rFonts w:ascii="Times New Roman" w:hAnsi="Times New Roman" w:cs="Times New Roman"/>
          <w:lang w:val="pt-BR"/>
        </w:rPr>
        <w:t>em razão dos fatos e fundamentos jurídicos a seguir delineados</w:t>
      </w:r>
      <w:r>
        <w:rPr>
          <w:rFonts w:ascii="Times New Roman" w:hAnsi="Times New Roman" w:cs="Times New Roman"/>
          <w:lang w:val="pt-BR"/>
        </w:rPr>
        <w:t>.</w:t>
      </w:r>
    </w:p>
    <w:p w:rsidR="00D203F0" w:rsidRPr="00413571" w:rsidRDefault="00D203F0" w:rsidP="00D203F0">
      <w:pPr>
        <w:pStyle w:val="Corpodetexto"/>
        <w:rPr>
          <w:lang w:val="pt-BR"/>
        </w:rPr>
      </w:pPr>
    </w:p>
    <w:p w:rsidR="00D203F0" w:rsidRPr="00D83EC6" w:rsidRDefault="00D203F0" w:rsidP="00D203F0">
      <w:pPr>
        <w:pStyle w:val="PargrafodaLista"/>
        <w:numPr>
          <w:ilvl w:val="0"/>
          <w:numId w:val="1"/>
        </w:numPr>
        <w:tabs>
          <w:tab w:val="left" w:pos="434"/>
        </w:tabs>
        <w:jc w:val="center"/>
        <w:rPr>
          <w:rFonts w:ascii="Times New Roman" w:hAnsi="Times New Roman" w:cs="Times New Roman"/>
          <w:b/>
          <w:sz w:val="24"/>
        </w:rPr>
      </w:pPr>
      <w:r w:rsidRPr="00D83EC6">
        <w:rPr>
          <w:rFonts w:ascii="Times New Roman" w:hAnsi="Times New Roman" w:cs="Times New Roman"/>
          <w:b/>
          <w:sz w:val="24"/>
        </w:rPr>
        <w:t>– DOS</w:t>
      </w:r>
      <w:r w:rsidRPr="00D83EC6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D83EC6">
        <w:rPr>
          <w:rFonts w:ascii="Times New Roman" w:hAnsi="Times New Roman" w:cs="Times New Roman"/>
          <w:b/>
          <w:sz w:val="24"/>
        </w:rPr>
        <w:t>FATOS</w:t>
      </w:r>
    </w:p>
    <w:p w:rsidR="00D203F0" w:rsidRPr="00201CDF" w:rsidRDefault="00D203F0" w:rsidP="00D203F0">
      <w:pPr>
        <w:pStyle w:val="Corpodetexto"/>
        <w:rPr>
          <w:rFonts w:ascii="Times New Roman" w:hAnsi="Times New Roman" w:cs="Times New Roman"/>
        </w:rPr>
      </w:pPr>
    </w:p>
    <w:p w:rsidR="00D203F0" w:rsidRPr="00201CDF" w:rsidRDefault="00D203F0" w:rsidP="00D203F0">
      <w:pPr>
        <w:pStyle w:val="Corpodetexto"/>
        <w:ind w:firstLine="992"/>
        <w:jc w:val="both"/>
        <w:rPr>
          <w:rFonts w:ascii="Times New Roman" w:hAnsi="Times New Roman" w:cs="Times New Roman"/>
          <w:bCs/>
          <w:lang w:val="pt-BR"/>
        </w:rPr>
      </w:pPr>
      <w:r w:rsidRPr="00201CDF">
        <w:rPr>
          <w:rFonts w:ascii="Times New Roman" w:hAnsi="Times New Roman" w:cs="Times New Roman"/>
          <w:lang w:val="pt-BR"/>
        </w:rPr>
        <w:t>Instado pelos consumidores locais, o Ministério Público, por meio de sua 31ª Promotoria de Justiça em Teresina, instaurou procedimento preparatório nº 000001-003/2016</w:t>
      </w:r>
      <w:r w:rsidRPr="00201CDF">
        <w:rPr>
          <w:rFonts w:ascii="Times New Roman" w:hAnsi="Times New Roman" w:cs="Times New Roman"/>
          <w:bCs/>
          <w:lang w:val="pt-BR"/>
        </w:rPr>
        <w:t xml:space="preserve">, </w:t>
      </w:r>
      <w:r>
        <w:rPr>
          <w:rFonts w:ascii="Times New Roman" w:hAnsi="Times New Roman" w:cs="Times New Roman"/>
          <w:bCs/>
          <w:lang w:val="pt-BR"/>
        </w:rPr>
        <w:t>pleiteando</w:t>
      </w:r>
      <w:r w:rsidRPr="00201CDF">
        <w:rPr>
          <w:rFonts w:ascii="Times New Roman" w:hAnsi="Times New Roman" w:cs="Times New Roman"/>
          <w:bCs/>
          <w:lang w:val="pt-BR"/>
        </w:rPr>
        <w:t xml:space="preserve"> a regularização do fornecimento de água no</w:t>
      </w:r>
      <w:r>
        <w:rPr>
          <w:rFonts w:ascii="Times New Roman" w:hAnsi="Times New Roman" w:cs="Times New Roman"/>
          <w:bCs/>
          <w:lang w:val="pt-BR"/>
        </w:rPr>
        <w:t>s</w:t>
      </w:r>
      <w:r w:rsidRPr="00201CDF">
        <w:rPr>
          <w:rFonts w:ascii="Times New Roman" w:hAnsi="Times New Roman" w:cs="Times New Roman"/>
          <w:bCs/>
          <w:lang w:val="pt-BR"/>
        </w:rPr>
        <w:t xml:space="preserve"> bairro</w:t>
      </w:r>
      <w:r>
        <w:rPr>
          <w:rFonts w:ascii="Times New Roman" w:hAnsi="Times New Roman" w:cs="Times New Roman"/>
          <w:bCs/>
          <w:lang w:val="pt-BR"/>
        </w:rPr>
        <w:t xml:space="preserve">s Vila Bandeirante e </w:t>
      </w:r>
      <w:r w:rsidRPr="00201CDF">
        <w:rPr>
          <w:rFonts w:ascii="Times New Roman" w:hAnsi="Times New Roman" w:cs="Times New Roman"/>
          <w:bCs/>
          <w:lang w:val="pt-BR"/>
        </w:rPr>
        <w:t>Vale Quem Tem por parte da AGESPISA S/A.</w:t>
      </w:r>
    </w:p>
    <w:p w:rsidR="00D203F0" w:rsidRPr="00201CDF" w:rsidRDefault="00D203F0" w:rsidP="00D203F0">
      <w:pPr>
        <w:pStyle w:val="Corpodetexto"/>
        <w:ind w:right="123" w:firstLine="992"/>
        <w:jc w:val="both"/>
        <w:rPr>
          <w:rFonts w:ascii="Times New Roman" w:hAnsi="Times New Roman" w:cs="Times New Roman"/>
          <w:lang w:val="pt-BR"/>
        </w:rPr>
      </w:pPr>
    </w:p>
    <w:p w:rsidR="00D203F0" w:rsidRDefault="00D203F0" w:rsidP="00D203F0">
      <w:pPr>
        <w:pStyle w:val="Corpodetexto"/>
        <w:ind w:firstLine="993"/>
        <w:jc w:val="both"/>
        <w:rPr>
          <w:rFonts w:ascii="Times New Roman" w:hAnsi="Times New Roman" w:cs="Times New Roman"/>
          <w:bCs/>
          <w:lang w:val="pt-BR"/>
        </w:rPr>
      </w:pPr>
      <w:r w:rsidRPr="00201CDF">
        <w:rPr>
          <w:rFonts w:ascii="Times New Roman" w:hAnsi="Times New Roman" w:cs="Times New Roman"/>
          <w:bCs/>
          <w:lang w:val="pt-BR"/>
        </w:rPr>
        <w:lastRenderedPageBreak/>
        <w:t>De modo mais preciso, apurou-se no decorrer do referido procedimento preparatório que o abastecimento de água da referida região sempre foi de péssima qualidade, posto que realizado de maneira int</w:t>
      </w:r>
      <w:r>
        <w:rPr>
          <w:rFonts w:ascii="Times New Roman" w:hAnsi="Times New Roman" w:cs="Times New Roman"/>
          <w:bCs/>
          <w:lang w:val="pt-BR"/>
        </w:rPr>
        <w:t>ermitente, sem garantia de forneciment</w:t>
      </w:r>
      <w:r w:rsidRPr="00201CDF">
        <w:rPr>
          <w:rFonts w:ascii="Times New Roman" w:hAnsi="Times New Roman" w:cs="Times New Roman"/>
          <w:bCs/>
          <w:lang w:val="pt-BR"/>
        </w:rPr>
        <w:t>o con</w:t>
      </w:r>
      <w:r>
        <w:rPr>
          <w:rFonts w:ascii="Times New Roman" w:hAnsi="Times New Roman" w:cs="Times New Roman"/>
          <w:bCs/>
          <w:lang w:val="pt-BR"/>
        </w:rPr>
        <w:t xml:space="preserve">tínuo e com qualidade </w:t>
      </w:r>
      <w:r w:rsidRPr="00201CDF">
        <w:rPr>
          <w:rFonts w:ascii="Times New Roman" w:hAnsi="Times New Roman" w:cs="Times New Roman"/>
          <w:bCs/>
          <w:lang w:val="pt-BR"/>
        </w:rPr>
        <w:t>para os moradores. Ocorre ainda que nos dias que antecederam a reclamação do Sr. Edvaldo Cândido de Aquino nesta 31ª Promotoria de Justiça, tem-se notícia do completo d</w:t>
      </w:r>
      <w:r>
        <w:rPr>
          <w:rFonts w:ascii="Times New Roman" w:hAnsi="Times New Roman" w:cs="Times New Roman"/>
          <w:bCs/>
          <w:lang w:val="pt-BR"/>
        </w:rPr>
        <w:t>esabastecimento de água na região</w:t>
      </w:r>
      <w:r w:rsidRPr="00201CDF">
        <w:rPr>
          <w:rFonts w:ascii="Times New Roman" w:hAnsi="Times New Roman" w:cs="Times New Roman"/>
          <w:bCs/>
          <w:lang w:val="pt-BR"/>
        </w:rPr>
        <w:t xml:space="preserve">. </w:t>
      </w:r>
    </w:p>
    <w:p w:rsidR="00D203F0" w:rsidRPr="00201CDF" w:rsidRDefault="00D203F0" w:rsidP="00D203F0">
      <w:pPr>
        <w:pStyle w:val="Corpodetexto"/>
        <w:ind w:firstLine="993"/>
        <w:jc w:val="both"/>
        <w:rPr>
          <w:rFonts w:ascii="Times New Roman" w:hAnsi="Times New Roman" w:cs="Times New Roman"/>
          <w:bCs/>
          <w:lang w:val="pt-BR"/>
        </w:rPr>
      </w:pPr>
      <w:r w:rsidRPr="00201CDF">
        <w:rPr>
          <w:rFonts w:ascii="Times New Roman" w:hAnsi="Times New Roman" w:cs="Times New Roman"/>
          <w:bCs/>
          <w:lang w:val="pt-BR"/>
        </w:rPr>
        <w:t xml:space="preserve"> </w:t>
      </w:r>
    </w:p>
    <w:p w:rsidR="00D203F0" w:rsidRPr="00201CDF" w:rsidRDefault="00D203F0" w:rsidP="00D203F0">
      <w:pPr>
        <w:pStyle w:val="Corpodetexto"/>
        <w:ind w:firstLine="993"/>
        <w:jc w:val="both"/>
        <w:rPr>
          <w:rFonts w:ascii="Times New Roman" w:hAnsi="Times New Roman" w:cs="Times New Roman"/>
          <w:bCs/>
          <w:lang w:val="pt-BR"/>
        </w:rPr>
      </w:pPr>
      <w:r w:rsidRPr="00201CDF">
        <w:rPr>
          <w:rFonts w:ascii="Times New Roman" w:hAnsi="Times New Roman" w:cs="Times New Roman"/>
          <w:bCs/>
          <w:lang w:val="pt-BR"/>
        </w:rPr>
        <w:t>Prova disso é o que foi afirmado pelo Sr. Edvaldo Cândido de Aquino através do termo de declaração que deu origem ao presente feito em 10 de dezembro de 2015 no que</w:t>
      </w:r>
      <w:r>
        <w:rPr>
          <w:rFonts w:ascii="Bookman Old Style" w:hAnsi="Bookman Old Style"/>
          <w:bCs/>
          <w:lang w:val="pt-BR"/>
        </w:rPr>
        <w:t xml:space="preserve"> tocam aos bairros Vila </w:t>
      </w:r>
      <w:r>
        <w:rPr>
          <w:rFonts w:ascii="Times New Roman" w:hAnsi="Times New Roman" w:cs="Times New Roman"/>
          <w:bCs/>
          <w:lang w:val="pt-BR"/>
        </w:rPr>
        <w:t xml:space="preserve">Bandeirante e </w:t>
      </w:r>
      <w:r w:rsidRPr="00201CDF">
        <w:rPr>
          <w:rFonts w:ascii="Times New Roman" w:hAnsi="Times New Roman" w:cs="Times New Roman"/>
          <w:bCs/>
          <w:lang w:val="pt-BR"/>
        </w:rPr>
        <w:t xml:space="preserve">Vale Quem </w:t>
      </w:r>
      <w:proofErr w:type="gramStart"/>
      <w:r w:rsidRPr="00201CDF">
        <w:rPr>
          <w:rFonts w:ascii="Times New Roman" w:hAnsi="Times New Roman" w:cs="Times New Roman"/>
          <w:bCs/>
          <w:lang w:val="pt-BR"/>
        </w:rPr>
        <w:t>Tem,</w:t>
      </w:r>
      <w:proofErr w:type="gramEnd"/>
      <w:r w:rsidRPr="00201CDF">
        <w:rPr>
          <w:rFonts w:ascii="Times New Roman" w:hAnsi="Times New Roman" w:cs="Times New Roman"/>
          <w:bCs/>
          <w:lang w:val="pt-BR"/>
        </w:rPr>
        <w:t xml:space="preserve"> de onde </w:t>
      </w:r>
      <w:r>
        <w:rPr>
          <w:rFonts w:ascii="Times New Roman" w:hAnsi="Times New Roman" w:cs="Times New Roman"/>
          <w:bCs/>
          <w:lang w:val="pt-BR"/>
        </w:rPr>
        <w:t xml:space="preserve">se </w:t>
      </w:r>
      <w:r w:rsidRPr="00201CDF">
        <w:rPr>
          <w:rFonts w:ascii="Times New Roman" w:hAnsi="Times New Roman" w:cs="Times New Roman"/>
          <w:bCs/>
          <w:lang w:val="pt-BR"/>
        </w:rPr>
        <w:t xml:space="preserve">extrai que o desabastecimento de água sempre foi rotina na região. </w:t>
      </w:r>
      <w:proofErr w:type="spellStart"/>
      <w:r w:rsidRPr="00201CDF">
        <w:rPr>
          <w:rFonts w:ascii="Times New Roman" w:hAnsi="Times New Roman" w:cs="Times New Roman"/>
          <w:bCs/>
          <w:i/>
          <w:lang w:val="pt-BR"/>
        </w:rPr>
        <w:t>Ipsi</w:t>
      </w:r>
      <w:proofErr w:type="spellEnd"/>
      <w:r w:rsidRPr="00201CDF">
        <w:rPr>
          <w:rFonts w:ascii="Times New Roman" w:hAnsi="Times New Roman" w:cs="Times New Roman"/>
          <w:bCs/>
          <w:i/>
          <w:lang w:val="pt-BR"/>
        </w:rPr>
        <w:t xml:space="preserve"> </w:t>
      </w:r>
      <w:proofErr w:type="spellStart"/>
      <w:r w:rsidRPr="00201CDF">
        <w:rPr>
          <w:rFonts w:ascii="Times New Roman" w:hAnsi="Times New Roman" w:cs="Times New Roman"/>
          <w:bCs/>
          <w:i/>
          <w:lang w:val="pt-BR"/>
        </w:rPr>
        <w:t>literis</w:t>
      </w:r>
      <w:proofErr w:type="spellEnd"/>
      <w:r w:rsidRPr="00201CDF">
        <w:rPr>
          <w:rFonts w:ascii="Times New Roman" w:hAnsi="Times New Roman" w:cs="Times New Roman"/>
          <w:bCs/>
          <w:lang w:val="pt-BR"/>
        </w:rPr>
        <w:t>:</w:t>
      </w:r>
    </w:p>
    <w:p w:rsidR="00D203F0" w:rsidRPr="00201CDF" w:rsidRDefault="00D203F0" w:rsidP="00D203F0">
      <w:pPr>
        <w:pStyle w:val="western"/>
        <w:spacing w:after="0"/>
        <w:ind w:left="1843"/>
        <w:jc w:val="both"/>
      </w:pPr>
      <w:r w:rsidRPr="00201CDF">
        <w:rPr>
          <w:bCs/>
        </w:rPr>
        <w:t>“</w:t>
      </w:r>
      <w:r w:rsidRPr="00201CDF">
        <w:t xml:space="preserve">Que reside neste imóvel desde 2001, e que </w:t>
      </w:r>
      <w:r w:rsidRPr="00201CDF">
        <w:rPr>
          <w:b/>
        </w:rPr>
        <w:t>sempre o abastecimento de água foi precário, pois a água, quando chegava, era a partir das 23h, indo novamente embora às 3h da manhã</w:t>
      </w:r>
      <w:r w:rsidRPr="00201CDF">
        <w:t xml:space="preserve">; </w:t>
      </w:r>
      <w:r w:rsidRPr="00201CDF">
        <w:rPr>
          <w:b/>
        </w:rPr>
        <w:t>Que a partir de junho/2013 o fornecimento de água foi totalmente suspenso, e a AGESPISA não toma nenhuma providencia;</w:t>
      </w:r>
      <w:r w:rsidRPr="00201CDF">
        <w:t xml:space="preserve"> Informa ainda que pra tomar banho, lavar louça, e/ou qualquer outra atividade que necessite do uso de água, precisam se dirigir à casa de parentes, inclusive, devido ao problema de abastecimento de água, compram comida pronta, vez que não podem cozinhar em casa, gerando um dispêndio considerável; Informa ainda que no bairro Satélite, próximo ao local onde mora, existe uma caixa d´água, porém esta não funciona (encontra-se desativada), conforme demonstrou em vídeo trazido a esta Promotoria contendo depoimentos dos moradores daquela região. Acrescentou que o referido local esta sendo utilizado como ponto de prostituição e uso de drogas. </w:t>
      </w:r>
      <w:r w:rsidRPr="00201CDF">
        <w:rPr>
          <w:b/>
        </w:rPr>
        <w:t>Que a situação de falta d´água piorou bastante nos últimos 03 (três) meses, não tendo água de jeito nenhum</w:t>
      </w:r>
      <w:r w:rsidRPr="00201CDF">
        <w:t>.</w:t>
      </w:r>
      <w:r w:rsidRPr="00201CDF">
        <w:rPr>
          <w:bCs/>
        </w:rPr>
        <w:t>”</w:t>
      </w:r>
    </w:p>
    <w:p w:rsidR="00D203F0" w:rsidRPr="00201CDF" w:rsidRDefault="00D203F0" w:rsidP="00D203F0">
      <w:pPr>
        <w:pStyle w:val="Corpodetexto"/>
        <w:ind w:left="142" w:right="107" w:firstLine="1701"/>
        <w:jc w:val="both"/>
        <w:rPr>
          <w:rFonts w:ascii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orpodetexto"/>
        <w:ind w:firstLine="992"/>
        <w:jc w:val="both"/>
        <w:rPr>
          <w:rFonts w:ascii="Times New Roman" w:hAnsi="Times New Roman" w:cs="Times New Roman"/>
          <w:bCs/>
          <w:lang w:val="pt-BR"/>
        </w:rPr>
      </w:pPr>
      <w:r w:rsidRPr="00201CDF">
        <w:rPr>
          <w:rFonts w:ascii="Times New Roman" w:hAnsi="Times New Roman" w:cs="Times New Roman"/>
          <w:bCs/>
          <w:lang w:val="pt-BR"/>
        </w:rPr>
        <w:t xml:space="preserve">E tal omissão já se prolonga há longo tempo, sem que haja motivos mínimos para crer na composição amigável da questão </w:t>
      </w:r>
      <w:proofErr w:type="gramStart"/>
      <w:r w:rsidRPr="00201CDF">
        <w:rPr>
          <w:rFonts w:ascii="Times New Roman" w:hAnsi="Times New Roman" w:cs="Times New Roman"/>
          <w:bCs/>
          <w:lang w:val="pt-BR"/>
        </w:rPr>
        <w:t>sob exame</w:t>
      </w:r>
      <w:proofErr w:type="gramEnd"/>
      <w:r w:rsidRPr="00201CDF">
        <w:rPr>
          <w:rFonts w:ascii="Times New Roman" w:hAnsi="Times New Roman" w:cs="Times New Roman"/>
          <w:bCs/>
          <w:lang w:val="pt-BR"/>
        </w:rPr>
        <w:t xml:space="preserve">, razão pela qual se fez necessária a </w:t>
      </w:r>
      <w:proofErr w:type="spellStart"/>
      <w:r w:rsidRPr="00201CDF">
        <w:rPr>
          <w:rFonts w:ascii="Times New Roman" w:hAnsi="Times New Roman" w:cs="Times New Roman"/>
          <w:bCs/>
          <w:lang w:val="pt-BR"/>
        </w:rPr>
        <w:t>judicialização</w:t>
      </w:r>
      <w:proofErr w:type="spellEnd"/>
      <w:r w:rsidRPr="00201CDF">
        <w:rPr>
          <w:rFonts w:ascii="Times New Roman" w:hAnsi="Times New Roman" w:cs="Times New Roman"/>
          <w:bCs/>
          <w:lang w:val="pt-BR"/>
        </w:rPr>
        <w:t xml:space="preserve"> da presente demanda.</w:t>
      </w:r>
    </w:p>
    <w:p w:rsidR="00D203F0" w:rsidRPr="00201CDF" w:rsidRDefault="00D203F0" w:rsidP="00D203F0">
      <w:pPr>
        <w:pStyle w:val="Corpodetexto"/>
        <w:ind w:firstLine="992"/>
        <w:jc w:val="both"/>
        <w:rPr>
          <w:rFonts w:ascii="Times New Roman" w:hAnsi="Times New Roman" w:cs="Times New Roman"/>
          <w:bCs/>
          <w:lang w:val="pt-BR"/>
        </w:rPr>
      </w:pPr>
    </w:p>
    <w:p w:rsidR="00D203F0" w:rsidRPr="00201CDF" w:rsidRDefault="00D203F0" w:rsidP="00D203F0">
      <w:pPr>
        <w:pStyle w:val="Corpodetexto"/>
        <w:ind w:right="107" w:firstLine="992"/>
        <w:jc w:val="both"/>
        <w:rPr>
          <w:rFonts w:ascii="Times New Roman" w:hAnsi="Times New Roman" w:cs="Times New Roman"/>
          <w:lang w:val="pt-BR"/>
        </w:rPr>
      </w:pPr>
      <w:r w:rsidRPr="00201CDF">
        <w:rPr>
          <w:rFonts w:ascii="Times New Roman" w:hAnsi="Times New Roman" w:cs="Times New Roman"/>
          <w:bCs/>
          <w:lang w:val="pt-BR"/>
        </w:rPr>
        <w:t xml:space="preserve">Mais do que isso, colhe-se repetidamente na imprensa notícias, conforme anexo (doc. 01), no sentido de que </w:t>
      </w:r>
      <w:r w:rsidRPr="00201CDF">
        <w:rPr>
          <w:rFonts w:ascii="Times New Roman" w:hAnsi="Times New Roman" w:cs="Times New Roman"/>
          <w:lang w:val="pt-BR"/>
        </w:rPr>
        <w:t>os teresinenses têm tido interrompido o abastecimento regular de água em seus lares. Passam por vezes dias, por vezes meses, sem o líquido essencial, especialmente na estação de maior calor. Em ocasiões em que é fornecido, não chega com força suficiente para encher uma caixa d’água, ou em horários os mais diversos, como pela madrugada ou durante alguns minutos do dia.</w:t>
      </w:r>
    </w:p>
    <w:p w:rsidR="00D203F0" w:rsidRPr="00201CDF" w:rsidRDefault="00D203F0" w:rsidP="00D203F0">
      <w:pPr>
        <w:pStyle w:val="Corpodetexto"/>
        <w:ind w:firstLine="992"/>
        <w:rPr>
          <w:rFonts w:ascii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orpodetexto"/>
        <w:ind w:right="106" w:firstLine="992"/>
        <w:jc w:val="both"/>
        <w:rPr>
          <w:rFonts w:ascii="Times New Roman" w:hAnsi="Times New Roman" w:cs="Times New Roman"/>
          <w:lang w:val="pt-BR"/>
        </w:rPr>
      </w:pPr>
      <w:r w:rsidRPr="00201CDF">
        <w:rPr>
          <w:rFonts w:ascii="Times New Roman" w:hAnsi="Times New Roman" w:cs="Times New Roman"/>
          <w:lang w:val="pt-BR"/>
        </w:rPr>
        <w:t>Como se infere das investigações, a falta de abastecimento de água não se resume a um único bairro da cidade. É generalizado. Em março do corrente ano a Zona Leste da capital ficou sem abastecimento de água, o que culminou na suspensão da atividade escolar no Centro de Ensino de Tempo Integral Professor Darcy Araújo, conforme se extrai do noticiário local (anexo – doc. 01).</w:t>
      </w:r>
    </w:p>
    <w:p w:rsidR="00D203F0" w:rsidRPr="00D203F0" w:rsidRDefault="00D203F0" w:rsidP="00D203F0">
      <w:pPr>
        <w:pStyle w:val="Corpodetexto"/>
        <w:ind w:left="115" w:right="106" w:firstLine="1019"/>
        <w:jc w:val="both"/>
        <w:rPr>
          <w:rFonts w:ascii="Times New Roman" w:hAnsi="Times New Roman" w:cs="Times New Roman"/>
          <w:lang w:val="pt-BR"/>
        </w:rPr>
      </w:pPr>
    </w:p>
    <w:p w:rsidR="00D203F0" w:rsidRPr="00166628" w:rsidRDefault="00D203F0" w:rsidP="00D203F0">
      <w:pPr>
        <w:pStyle w:val="Corpodetexto"/>
        <w:ind w:left="115" w:right="106" w:firstLine="1019"/>
        <w:jc w:val="both"/>
        <w:rPr>
          <w:rFonts w:ascii="Times New Roman" w:hAnsi="Times New Roman" w:cs="Times New Roman"/>
          <w:lang w:val="pt-BR"/>
        </w:rPr>
      </w:pPr>
      <w:r w:rsidRPr="00166628">
        <w:rPr>
          <w:rFonts w:ascii="Times New Roman" w:hAnsi="Times New Roman" w:cs="Times New Roman"/>
          <w:lang w:val="pt-BR"/>
        </w:rPr>
        <w:t>Dentre outras diligências, foi realizada audiência ministerial no dia 01 de fevereiro de 2016 (doc. 02),</w:t>
      </w:r>
      <w:r w:rsidRPr="00166628">
        <w:rPr>
          <w:rFonts w:ascii="Times New Roman" w:hAnsi="Times New Roman" w:cs="Times New Roman"/>
          <w:spacing w:val="125"/>
          <w:lang w:val="pt-BR"/>
        </w:rPr>
        <w:t xml:space="preserve"> </w:t>
      </w:r>
      <w:r w:rsidRPr="00166628">
        <w:rPr>
          <w:rFonts w:ascii="Times New Roman" w:hAnsi="Times New Roman" w:cs="Times New Roman"/>
          <w:lang w:val="pt-BR"/>
        </w:rPr>
        <w:t>oportunidade</w:t>
      </w:r>
      <w:r w:rsidRPr="00166628">
        <w:rPr>
          <w:rFonts w:ascii="Times New Roman" w:hAnsi="Times New Roman" w:cs="Times New Roman"/>
          <w:spacing w:val="125"/>
          <w:lang w:val="pt-BR"/>
        </w:rPr>
        <w:t xml:space="preserve"> </w:t>
      </w:r>
      <w:r w:rsidRPr="00166628">
        <w:rPr>
          <w:rFonts w:ascii="Times New Roman" w:hAnsi="Times New Roman" w:cs="Times New Roman"/>
          <w:lang w:val="pt-BR"/>
        </w:rPr>
        <w:t>em</w:t>
      </w:r>
      <w:r w:rsidRPr="00166628">
        <w:rPr>
          <w:rFonts w:ascii="Times New Roman" w:hAnsi="Times New Roman" w:cs="Times New Roman"/>
          <w:spacing w:val="125"/>
          <w:lang w:val="pt-BR"/>
        </w:rPr>
        <w:t xml:space="preserve"> </w:t>
      </w:r>
      <w:r w:rsidRPr="00166628">
        <w:rPr>
          <w:rFonts w:ascii="Times New Roman" w:hAnsi="Times New Roman" w:cs="Times New Roman"/>
          <w:lang w:val="pt-BR"/>
        </w:rPr>
        <w:t>que</w:t>
      </w:r>
      <w:r w:rsidRPr="00166628">
        <w:rPr>
          <w:rFonts w:ascii="Times New Roman" w:hAnsi="Times New Roman" w:cs="Times New Roman"/>
          <w:spacing w:val="125"/>
          <w:lang w:val="pt-BR"/>
        </w:rPr>
        <w:t xml:space="preserve"> </w:t>
      </w:r>
      <w:r w:rsidRPr="00166628">
        <w:rPr>
          <w:rFonts w:ascii="Times New Roman" w:hAnsi="Times New Roman" w:cs="Times New Roman"/>
          <w:lang w:val="pt-BR"/>
        </w:rPr>
        <w:t>a</w:t>
      </w:r>
      <w:r w:rsidRPr="00166628">
        <w:rPr>
          <w:rFonts w:ascii="Times New Roman" w:hAnsi="Times New Roman" w:cs="Times New Roman"/>
          <w:spacing w:val="125"/>
          <w:lang w:val="pt-BR"/>
        </w:rPr>
        <w:t xml:space="preserve"> </w:t>
      </w:r>
      <w:r w:rsidRPr="00166628">
        <w:rPr>
          <w:rFonts w:ascii="Times New Roman" w:hAnsi="Times New Roman" w:cs="Times New Roman"/>
          <w:lang w:val="pt-BR"/>
        </w:rPr>
        <w:t>AGESPISA</w:t>
      </w:r>
      <w:r w:rsidRPr="00166628">
        <w:rPr>
          <w:rFonts w:ascii="Times New Roman" w:hAnsi="Times New Roman" w:cs="Times New Roman"/>
          <w:spacing w:val="125"/>
          <w:lang w:val="pt-BR"/>
        </w:rPr>
        <w:t xml:space="preserve"> </w:t>
      </w:r>
      <w:r w:rsidRPr="00166628">
        <w:rPr>
          <w:rFonts w:ascii="Times New Roman" w:hAnsi="Times New Roman" w:cs="Times New Roman"/>
          <w:lang w:val="pt-BR"/>
        </w:rPr>
        <w:t>alegou</w:t>
      </w:r>
      <w:r w:rsidRPr="00166628">
        <w:rPr>
          <w:rFonts w:ascii="Times New Roman" w:hAnsi="Times New Roman" w:cs="Times New Roman"/>
          <w:spacing w:val="125"/>
          <w:lang w:val="pt-BR"/>
        </w:rPr>
        <w:t xml:space="preserve"> </w:t>
      </w:r>
      <w:r w:rsidRPr="00166628">
        <w:rPr>
          <w:rFonts w:ascii="Times New Roman" w:hAnsi="Times New Roman" w:cs="Times New Roman"/>
          <w:i/>
          <w:lang w:val="pt-BR"/>
        </w:rPr>
        <w:t xml:space="preserve">que o problema de intermitência do abastecimento de água é regional, ou seja, a água chega às residências em horários alternados. </w:t>
      </w:r>
      <w:r w:rsidRPr="008A3555">
        <w:rPr>
          <w:rFonts w:ascii="Times New Roman" w:hAnsi="Times New Roman" w:cs="Times New Roman"/>
          <w:i/>
          <w:lang w:val="pt-BR"/>
        </w:rPr>
        <w:t xml:space="preserve">Que após assistir o vídeo trazido pelo reclamante, explica que o poço mostrado está desativado há muito tempo, mas o reservatório funciona </w:t>
      </w:r>
      <w:r w:rsidRPr="008A3555">
        <w:rPr>
          <w:rFonts w:ascii="Times New Roman" w:hAnsi="Times New Roman" w:cs="Times New Roman"/>
          <w:i/>
          <w:lang w:val="pt-BR"/>
        </w:rPr>
        <w:lastRenderedPageBreak/>
        <w:t xml:space="preserve">normalmente, tendo como abrangência o bairro Satélite, Madre Teresa de Calcutá, e parte da Vila Bandeirante I e II. Entende que o local de moradia do reclamante é abastecido por outro reservatório, qual seria o reservatório do Planalto Uruguai, mas que precisa confirmar. Comprometeu-se </w:t>
      </w:r>
      <w:proofErr w:type="gramStart"/>
      <w:r w:rsidRPr="008A3555">
        <w:rPr>
          <w:rFonts w:ascii="Times New Roman" w:hAnsi="Times New Roman" w:cs="Times New Roman"/>
          <w:i/>
          <w:lang w:val="pt-BR"/>
        </w:rPr>
        <w:t>à</w:t>
      </w:r>
      <w:proofErr w:type="gramEnd"/>
      <w:r w:rsidRPr="008A3555">
        <w:rPr>
          <w:rFonts w:ascii="Times New Roman" w:hAnsi="Times New Roman" w:cs="Times New Roman"/>
          <w:i/>
          <w:lang w:val="pt-BR"/>
        </w:rPr>
        <w:t xml:space="preserve"> enviar uma equipe de técnicos ao endereço do reclamante, para verificar </w:t>
      </w:r>
      <w:r w:rsidRPr="008A3555">
        <w:rPr>
          <w:rFonts w:ascii="Times New Roman" w:hAnsi="Times New Roman" w:cs="Times New Roman"/>
          <w:i/>
          <w:iCs/>
          <w:lang w:val="pt-BR"/>
        </w:rPr>
        <w:t>in loco</w:t>
      </w:r>
      <w:r w:rsidRPr="008A3555">
        <w:rPr>
          <w:rFonts w:ascii="Times New Roman" w:hAnsi="Times New Roman" w:cs="Times New Roman"/>
          <w:i/>
          <w:lang w:val="pt-BR"/>
        </w:rPr>
        <w:t xml:space="preserve"> o ocorrido</w:t>
      </w:r>
      <w:r w:rsidRPr="008A3555">
        <w:rPr>
          <w:rFonts w:ascii="Times New Roman" w:hAnsi="Times New Roman" w:cs="Times New Roman"/>
          <w:lang w:val="pt-BR"/>
        </w:rPr>
        <w:t xml:space="preserve">. </w:t>
      </w:r>
      <w:r w:rsidRPr="00166628">
        <w:rPr>
          <w:rFonts w:ascii="Times New Roman" w:hAnsi="Times New Roman" w:cs="Times New Roman"/>
          <w:lang w:val="pt-BR"/>
        </w:rPr>
        <w:t xml:space="preserve">Em encontro posterior, o representante da empresa ré aduziu ainda, que </w:t>
      </w:r>
      <w:r w:rsidRPr="00166628">
        <w:rPr>
          <w:rFonts w:ascii="Times New Roman" w:hAnsi="Times New Roman" w:cs="Times New Roman"/>
          <w:i/>
          <w:lang w:val="pt-BR"/>
        </w:rPr>
        <w:t>reconhece o problema de falta d´água da região e que as medidas que est</w:t>
      </w:r>
      <w:r>
        <w:rPr>
          <w:rFonts w:ascii="Times New Roman" w:hAnsi="Times New Roman" w:cs="Times New Roman"/>
          <w:i/>
          <w:lang w:val="pt-BR"/>
        </w:rPr>
        <w:t>açã</w:t>
      </w:r>
      <w:r w:rsidRPr="00166628">
        <w:rPr>
          <w:rFonts w:ascii="Times New Roman" w:hAnsi="Times New Roman" w:cs="Times New Roman"/>
          <w:i/>
          <w:lang w:val="pt-BR"/>
        </w:rPr>
        <w:t xml:space="preserve">o sendo tomadas são somente </w:t>
      </w:r>
      <w:proofErr w:type="gramStart"/>
      <w:r w:rsidRPr="00166628">
        <w:rPr>
          <w:rFonts w:ascii="Times New Roman" w:hAnsi="Times New Roman" w:cs="Times New Roman"/>
          <w:i/>
          <w:lang w:val="pt-BR"/>
        </w:rPr>
        <w:t>paliativas</w:t>
      </w:r>
      <w:proofErr w:type="gramEnd"/>
      <w:r w:rsidRPr="00166628">
        <w:rPr>
          <w:rFonts w:ascii="Times New Roman" w:hAnsi="Times New Roman" w:cs="Times New Roman"/>
          <w:i/>
          <w:lang w:val="pt-BR"/>
        </w:rPr>
        <w:t xml:space="preserve"> por falta de investimento.</w:t>
      </w:r>
      <w:r w:rsidRPr="00166628">
        <w:rPr>
          <w:rFonts w:ascii="Times New Roman" w:hAnsi="Times New Roman" w:cs="Times New Roman"/>
          <w:lang w:val="pt-BR"/>
        </w:rPr>
        <w:t xml:space="preserve"> </w:t>
      </w:r>
    </w:p>
    <w:p w:rsidR="00D203F0" w:rsidRDefault="00D203F0" w:rsidP="00D203F0">
      <w:pPr>
        <w:pStyle w:val="Corpodetexto"/>
        <w:ind w:left="115" w:right="106" w:firstLine="1019"/>
        <w:jc w:val="both"/>
        <w:rPr>
          <w:rFonts w:ascii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orpodetexto"/>
        <w:ind w:left="115" w:right="106" w:firstLine="1019"/>
        <w:jc w:val="both"/>
        <w:rPr>
          <w:rFonts w:ascii="Times New Roman" w:hAnsi="Times New Roman" w:cs="Times New Roman"/>
          <w:lang w:val="pt-BR"/>
        </w:rPr>
      </w:pPr>
      <w:r w:rsidRPr="00201CDF">
        <w:rPr>
          <w:rFonts w:ascii="Times New Roman" w:hAnsi="Times New Roman" w:cs="Times New Roman"/>
          <w:lang w:val="pt-BR"/>
        </w:rPr>
        <w:t>O assunto sobre a falta de água em vários bairros da cidade ganhou repercussão n</w:t>
      </w:r>
      <w:r>
        <w:rPr>
          <w:rFonts w:ascii="Times New Roman" w:hAnsi="Times New Roman" w:cs="Times New Roman"/>
          <w:lang w:val="pt-BR"/>
        </w:rPr>
        <w:t>o noticiário loca</w:t>
      </w:r>
      <w:r w:rsidRPr="00201CDF">
        <w:rPr>
          <w:rFonts w:ascii="Times New Roman" w:hAnsi="Times New Roman" w:cs="Times New Roman"/>
          <w:lang w:val="pt-BR"/>
        </w:rPr>
        <w:t>l, consoante fazem prova diversas reportagens veiculadas, dando notoriedade e publicidade ao fato.</w:t>
      </w:r>
    </w:p>
    <w:p w:rsidR="00D203F0" w:rsidRPr="00201CDF" w:rsidRDefault="00D203F0" w:rsidP="00D203F0">
      <w:pPr>
        <w:pStyle w:val="Corpodetexto"/>
        <w:ind w:firstLine="1019"/>
        <w:rPr>
          <w:rFonts w:ascii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orpodetexto"/>
        <w:ind w:left="115" w:right="107" w:firstLine="101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Ness</w:t>
      </w:r>
      <w:r w:rsidRPr="00201CDF">
        <w:rPr>
          <w:rFonts w:ascii="Times New Roman" w:hAnsi="Times New Roman" w:cs="Times New Roman"/>
          <w:lang w:val="pt-BR"/>
        </w:rPr>
        <w:t>e cenário, esgotadas as vias alternativas, não havendo mais como aguardar</w:t>
      </w:r>
      <w:r>
        <w:rPr>
          <w:rFonts w:ascii="Times New Roman" w:hAnsi="Times New Roman" w:cs="Times New Roman"/>
          <w:lang w:val="pt-BR"/>
        </w:rPr>
        <w:t xml:space="preserve"> providências do Poder P</w:t>
      </w:r>
      <w:r w:rsidRPr="00201CDF">
        <w:rPr>
          <w:rFonts w:ascii="Times New Roman" w:hAnsi="Times New Roman" w:cs="Times New Roman"/>
          <w:lang w:val="pt-BR"/>
        </w:rPr>
        <w:t xml:space="preserve">úblico, torna-se necessária </w:t>
      </w:r>
      <w:proofErr w:type="gramStart"/>
      <w:r w:rsidRPr="00201CDF">
        <w:rPr>
          <w:rFonts w:ascii="Times New Roman" w:hAnsi="Times New Roman" w:cs="Times New Roman"/>
          <w:lang w:val="pt-BR"/>
        </w:rPr>
        <w:t>a</w:t>
      </w:r>
      <w:proofErr w:type="gramEnd"/>
      <w:r w:rsidRPr="00201CDF">
        <w:rPr>
          <w:rFonts w:ascii="Times New Roman" w:hAnsi="Times New Roman" w:cs="Times New Roman"/>
          <w:lang w:val="pt-BR"/>
        </w:rPr>
        <w:t xml:space="preserve"> movimentação da máquina judiciária, sob pena de perdurar por prazo indeterminado o sofrimento da população de permanecer sem o fornecimento adequado e seguro de bem i</w:t>
      </w:r>
      <w:r>
        <w:rPr>
          <w:rFonts w:ascii="Times New Roman" w:hAnsi="Times New Roman" w:cs="Times New Roman"/>
          <w:lang w:val="pt-BR"/>
        </w:rPr>
        <w:t>mprescindível para vida e saúde pública</w:t>
      </w:r>
      <w:r w:rsidRPr="00201CDF">
        <w:rPr>
          <w:rFonts w:ascii="Times New Roman" w:hAnsi="Times New Roman" w:cs="Times New Roman"/>
          <w:lang w:val="pt-BR"/>
        </w:rPr>
        <w:t xml:space="preserve"> - a água.</w:t>
      </w:r>
    </w:p>
    <w:p w:rsidR="00D203F0" w:rsidRPr="00201CDF" w:rsidRDefault="00D203F0" w:rsidP="00D203F0">
      <w:pPr>
        <w:pStyle w:val="Corpodetexto"/>
        <w:rPr>
          <w:rFonts w:ascii="Times New Roman" w:hAnsi="Times New Roman" w:cs="Times New Roman"/>
          <w:lang w:val="pt-BR"/>
        </w:rPr>
      </w:pPr>
    </w:p>
    <w:p w:rsidR="00D203F0" w:rsidRDefault="00D203F0" w:rsidP="00D203F0">
      <w:pPr>
        <w:pStyle w:val="Corpodetexto"/>
        <w:jc w:val="center"/>
        <w:rPr>
          <w:rFonts w:ascii="Times New Roman" w:hAnsi="Times New Roman" w:cs="Times New Roman"/>
          <w:b/>
          <w:bCs/>
          <w:lang w:val="pt-BR"/>
        </w:rPr>
      </w:pPr>
      <w:r w:rsidRPr="00201CDF">
        <w:rPr>
          <w:rFonts w:ascii="Times New Roman" w:hAnsi="Times New Roman" w:cs="Times New Roman"/>
          <w:lang w:val="pt-BR"/>
        </w:rPr>
        <w:t xml:space="preserve">– </w:t>
      </w:r>
      <w:r w:rsidRPr="00201CDF">
        <w:rPr>
          <w:rFonts w:ascii="Times New Roman" w:hAnsi="Times New Roman" w:cs="Times New Roman"/>
          <w:b/>
          <w:bCs/>
          <w:lang w:val="pt-BR"/>
        </w:rPr>
        <w:t>II – PRELIMINARMENTE</w:t>
      </w:r>
    </w:p>
    <w:p w:rsidR="00D203F0" w:rsidRPr="00201CDF" w:rsidRDefault="00D203F0" w:rsidP="00D203F0">
      <w:pPr>
        <w:pStyle w:val="Corpodetex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D203F0" w:rsidRPr="00201CDF" w:rsidRDefault="00D203F0" w:rsidP="00D203F0">
      <w:pPr>
        <w:pStyle w:val="Corpodetexto"/>
        <w:ind w:left="113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2</w:t>
      </w:r>
      <w:r w:rsidRPr="00201CDF">
        <w:rPr>
          <w:rFonts w:ascii="Times New Roman" w:hAnsi="Times New Roman" w:cs="Times New Roman"/>
          <w:b/>
          <w:bCs/>
          <w:lang w:val="pt-BR"/>
        </w:rPr>
        <w:t xml:space="preserve">.1. Da Legitimidade Ativa do Ministério Público </w:t>
      </w:r>
    </w:p>
    <w:p w:rsidR="00D203F0" w:rsidRPr="00201CDF" w:rsidRDefault="00D203F0" w:rsidP="00D203F0">
      <w:pPr>
        <w:pStyle w:val="Corpodetexto"/>
        <w:rPr>
          <w:rFonts w:ascii="Times New Roman" w:hAnsi="Times New Roman" w:cs="Times New Roman"/>
          <w:lang w:val="pt-BR"/>
        </w:rPr>
      </w:pPr>
    </w:p>
    <w:p w:rsidR="00D203F0" w:rsidRDefault="00D203F0" w:rsidP="00D203F0">
      <w:pPr>
        <w:pStyle w:val="Corpodetexto"/>
        <w:ind w:firstLine="1134"/>
        <w:jc w:val="both"/>
        <w:rPr>
          <w:rFonts w:ascii="Times New Roman" w:eastAsia="Times New Roman" w:hAnsi="Times New Roman" w:cs="Times New Roman"/>
          <w:lang w:val="pt-BR"/>
        </w:rPr>
      </w:pPr>
      <w:r w:rsidRPr="00201CDF">
        <w:rPr>
          <w:rFonts w:ascii="Times New Roman" w:eastAsia="Times New Roman" w:hAnsi="Times New Roman" w:cs="Times New Roman"/>
          <w:lang w:val="pt-BR"/>
        </w:rPr>
        <w:t xml:space="preserve">A legitimidade ativa do Ministério Público do Piauí, através de sua 31ª Promotoria de Justiça é patente no vertente caso. Basta perceber que se cuida </w:t>
      </w:r>
      <w:r w:rsidRPr="00201CDF">
        <w:rPr>
          <w:rFonts w:ascii="Times New Roman" w:eastAsia="Times New Roman" w:hAnsi="Times New Roman" w:cs="Times New Roman"/>
          <w:i/>
          <w:iCs/>
          <w:lang w:val="pt-BR"/>
        </w:rPr>
        <w:t xml:space="preserve">in </w:t>
      </w:r>
      <w:proofErr w:type="spellStart"/>
      <w:r w:rsidRPr="00201CDF">
        <w:rPr>
          <w:rFonts w:ascii="Times New Roman" w:eastAsia="Times New Roman" w:hAnsi="Times New Roman" w:cs="Times New Roman"/>
          <w:i/>
          <w:iCs/>
          <w:lang w:val="pt-BR"/>
        </w:rPr>
        <w:t>casu</w:t>
      </w:r>
      <w:proofErr w:type="spellEnd"/>
      <w:r w:rsidRPr="00201CDF">
        <w:rPr>
          <w:rFonts w:ascii="Times New Roman" w:eastAsia="Times New Roman" w:hAnsi="Times New Roman" w:cs="Times New Roman"/>
          <w:i/>
          <w:iCs/>
          <w:lang w:val="pt-BR"/>
        </w:rPr>
        <w:t xml:space="preserve"> </w:t>
      </w:r>
      <w:r w:rsidRPr="00201CDF">
        <w:rPr>
          <w:rFonts w:ascii="Times New Roman" w:eastAsia="Times New Roman" w:hAnsi="Times New Roman" w:cs="Times New Roman"/>
          <w:lang w:val="pt-BR"/>
        </w:rPr>
        <w:t>de direitos coletivos em sentido estrito</w:t>
      </w:r>
      <w:r w:rsidRPr="00201CDF">
        <w:rPr>
          <w:rStyle w:val="Refdenotaderodap"/>
          <w:rFonts w:eastAsia="Times New Roman"/>
        </w:rPr>
        <w:footnoteReference w:id="1"/>
      </w:r>
      <w:r w:rsidRPr="00201CDF">
        <w:rPr>
          <w:rFonts w:ascii="Times New Roman" w:eastAsia="Times New Roman" w:hAnsi="Times New Roman" w:cs="Times New Roman"/>
          <w:i/>
          <w:iCs/>
          <w:lang w:val="pt-BR"/>
        </w:rPr>
        <w:t xml:space="preserve">, </w:t>
      </w:r>
      <w:r w:rsidRPr="00201CDF">
        <w:rPr>
          <w:rFonts w:ascii="Times New Roman" w:eastAsia="Times New Roman" w:hAnsi="Times New Roman" w:cs="Times New Roman"/>
          <w:lang w:val="pt-BR"/>
        </w:rPr>
        <w:t>os quais derivam da unidade da relação jurídica que enlaça os diversos consumidores atingidos pelos contínuos problemas de fornecimento de água no município de Teresina/PI.</w:t>
      </w:r>
    </w:p>
    <w:p w:rsidR="00D203F0" w:rsidRPr="00201CDF" w:rsidRDefault="00D203F0" w:rsidP="00D203F0">
      <w:pPr>
        <w:pStyle w:val="Corpodetexto"/>
        <w:ind w:firstLine="1134"/>
        <w:jc w:val="both"/>
        <w:rPr>
          <w:rFonts w:ascii="Times New Roman" w:eastAsia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orpodetexto"/>
        <w:ind w:firstLine="1134"/>
        <w:jc w:val="both"/>
        <w:rPr>
          <w:rFonts w:ascii="Times New Roman" w:eastAsia="Times New Roman" w:hAnsi="Times New Roman" w:cs="Times New Roman"/>
          <w:lang w:val="pt-BR"/>
        </w:rPr>
      </w:pPr>
      <w:r w:rsidRPr="00201CDF">
        <w:rPr>
          <w:rFonts w:ascii="Times New Roman" w:eastAsia="Times New Roman" w:hAnsi="Times New Roman" w:cs="Times New Roman"/>
          <w:lang w:val="pt-BR"/>
        </w:rPr>
        <w:t xml:space="preserve">A par disso, urge perceber o que dispõe o art. 5º, inciso I, da Lei federal nº 7.347/1985 (Lei da Ação Civil Pública) confere expressamente legitimidade ao Ministério Público para ajuizar as demandas referentes à defesa do consumidor. </w:t>
      </w:r>
      <w:r w:rsidRPr="00201CDF">
        <w:rPr>
          <w:rFonts w:ascii="Times New Roman" w:eastAsia="Times New Roman" w:hAnsi="Times New Roman" w:cs="Times New Roman"/>
          <w:i/>
          <w:iCs/>
          <w:lang w:val="pt-BR"/>
        </w:rPr>
        <w:t xml:space="preserve">In </w:t>
      </w:r>
      <w:proofErr w:type="spellStart"/>
      <w:r w:rsidRPr="00201CDF">
        <w:rPr>
          <w:rFonts w:ascii="Times New Roman" w:eastAsia="Times New Roman" w:hAnsi="Times New Roman" w:cs="Times New Roman"/>
          <w:i/>
          <w:iCs/>
          <w:lang w:val="pt-BR"/>
        </w:rPr>
        <w:t>verbis</w:t>
      </w:r>
      <w:proofErr w:type="spellEnd"/>
      <w:r w:rsidRPr="00201CDF">
        <w:rPr>
          <w:rFonts w:ascii="Times New Roman" w:eastAsia="Times New Roman" w:hAnsi="Times New Roman" w:cs="Times New Roman"/>
          <w:lang w:val="pt-BR"/>
        </w:rPr>
        <w:t>:</w:t>
      </w:r>
    </w:p>
    <w:p w:rsidR="00D203F0" w:rsidRPr="00201CDF" w:rsidRDefault="00D203F0" w:rsidP="00D203F0">
      <w:pPr>
        <w:pStyle w:val="Corpodetexto"/>
        <w:ind w:firstLine="1843"/>
        <w:jc w:val="both"/>
        <w:rPr>
          <w:rFonts w:ascii="Times New Roman" w:eastAsia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abealho"/>
        <w:spacing w:after="283" w:line="360" w:lineRule="auto"/>
        <w:ind w:left="2544"/>
        <w:jc w:val="both"/>
        <w:rPr>
          <w:rFonts w:eastAsia="Times New Roman"/>
        </w:rPr>
      </w:pPr>
      <w:r w:rsidRPr="00201CDF">
        <w:rPr>
          <w:rFonts w:eastAsia="Times New Roman"/>
        </w:rPr>
        <w:t>“Art. 5o Têm legitimidade para propor a ação principal e a ação cautelar</w:t>
      </w:r>
      <w:proofErr w:type="gramStart"/>
      <w:r w:rsidRPr="00201CDF">
        <w:rPr>
          <w:rFonts w:eastAsia="Times New Roman"/>
        </w:rPr>
        <w:t>:.</w:t>
      </w:r>
      <w:proofErr w:type="gramEnd"/>
    </w:p>
    <w:p w:rsidR="00D203F0" w:rsidRPr="00201CDF" w:rsidRDefault="00D203F0" w:rsidP="00D203F0">
      <w:pPr>
        <w:pStyle w:val="Cabealho"/>
        <w:spacing w:after="283" w:line="360" w:lineRule="auto"/>
        <w:ind w:left="2544"/>
        <w:jc w:val="both"/>
        <w:rPr>
          <w:rFonts w:eastAsia="Times New Roman"/>
        </w:rPr>
      </w:pPr>
      <w:proofErr w:type="gramStart"/>
      <w:r w:rsidRPr="00201CDF">
        <w:rPr>
          <w:rFonts w:eastAsia="Times New Roman"/>
        </w:rPr>
        <w:t>I - o Ministério Público;”</w:t>
      </w:r>
      <w:proofErr w:type="gramEnd"/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eastAsia="Times New Roman" w:hAnsi="Times New Roman" w:cs="Times New Roman"/>
          <w:lang w:val="pt-BR"/>
        </w:rPr>
      </w:pPr>
      <w:r w:rsidRPr="00201CDF">
        <w:rPr>
          <w:rFonts w:ascii="Times New Roman" w:eastAsia="Times New Roman" w:hAnsi="Times New Roman" w:cs="Times New Roman"/>
          <w:lang w:val="pt-BR"/>
        </w:rPr>
        <w:t>De igual maneira, a jurisprudência do Superior Tribunal de justiça no tocante a tais questões:</w:t>
      </w:r>
    </w:p>
    <w:p w:rsidR="00D203F0" w:rsidRPr="00201CDF" w:rsidRDefault="00D203F0" w:rsidP="00D203F0">
      <w:pPr>
        <w:pStyle w:val="Corpodetexto"/>
        <w:ind w:left="2573"/>
        <w:jc w:val="both"/>
        <w:rPr>
          <w:rFonts w:ascii="Times New Roman" w:hAnsi="Times New Roman" w:cs="Times New Roman"/>
          <w:lang w:val="pt-BR"/>
        </w:rPr>
      </w:pPr>
    </w:p>
    <w:p w:rsidR="00D203F0" w:rsidRPr="00D203F0" w:rsidRDefault="00D203F0" w:rsidP="00D203F0">
      <w:pPr>
        <w:pStyle w:val="Corpodetexto"/>
        <w:ind w:left="2573"/>
        <w:jc w:val="both"/>
        <w:rPr>
          <w:rFonts w:ascii="Times New Roman" w:hAnsi="Times New Roman" w:cs="Times New Roman"/>
          <w:lang w:val="pt-BR"/>
        </w:rPr>
      </w:pPr>
      <w:r w:rsidRPr="00201CDF">
        <w:rPr>
          <w:rFonts w:ascii="Times New Roman" w:hAnsi="Times New Roman" w:cs="Times New Roman"/>
          <w:lang w:val="pt-BR"/>
        </w:rPr>
        <w:t xml:space="preserve">“PROCESSUAL CIVIL. AÇÃO COLETIVA. CUMULAÇÃO </w:t>
      </w:r>
      <w:r w:rsidRPr="00201CDF">
        <w:rPr>
          <w:rFonts w:ascii="Times New Roman" w:hAnsi="Times New Roman" w:cs="Times New Roman"/>
          <w:lang w:val="pt-BR"/>
        </w:rPr>
        <w:lastRenderedPageBreak/>
        <w:t>DE DEMANDAS. NULIDADE DE CLÁUSULA DE INSTRUMENTO DE COMPRA-E-VENDA DE IMÓVEIS. JUROS. INDENIZAÇÃO</w:t>
      </w:r>
      <w:r w:rsidRPr="003756C0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201CDF">
        <w:rPr>
          <w:rFonts w:ascii="Times New Roman" w:hAnsi="Times New Roman" w:cs="Times New Roman"/>
          <w:lang w:val="pt-BR"/>
        </w:rPr>
        <w:t xml:space="preserve">DOS CONSUMIDORES QUE JÁ ADERIRAM AOS REFERIDOS CONTRATOS. OBRIGAÇÃO DE </w:t>
      </w:r>
      <w:proofErr w:type="gramStart"/>
      <w:r w:rsidRPr="00201CDF">
        <w:rPr>
          <w:rFonts w:ascii="Times New Roman" w:hAnsi="Times New Roman" w:cs="Times New Roman"/>
          <w:lang w:val="pt-BR"/>
        </w:rPr>
        <w:t>NÃO-FAZER</w:t>
      </w:r>
      <w:proofErr w:type="gramEnd"/>
      <w:r w:rsidRPr="00201CDF">
        <w:rPr>
          <w:rFonts w:ascii="Times New Roman" w:hAnsi="Times New Roman" w:cs="Times New Roman"/>
          <w:lang w:val="pt-BR"/>
        </w:rPr>
        <w:t xml:space="preserve"> DA CONSTRUTORA. PROIBIÇÃO DE FAZER CONSTAR NOS CONTRATOS FUTUROS. DIREITOS COLETIVOS, INDIVIDUAIS HOMOGÊNEOS E DIFUSOS. MINISTÉRIO PÚBLICO. LEGITIMIDADE. DOUTRINA. </w:t>
      </w:r>
      <w:r w:rsidRPr="00D203F0">
        <w:rPr>
          <w:rFonts w:ascii="Times New Roman" w:hAnsi="Times New Roman" w:cs="Times New Roman"/>
          <w:lang w:val="pt-BR"/>
        </w:rPr>
        <w:t>JURISPRUDÊNCIA.  RECURSO PROVIDO.</w:t>
      </w:r>
    </w:p>
    <w:p w:rsidR="00D203F0" w:rsidRPr="00201CDF" w:rsidRDefault="00D203F0" w:rsidP="00D203F0">
      <w:pPr>
        <w:pStyle w:val="Corpodetexto"/>
        <w:ind w:left="2573"/>
        <w:jc w:val="both"/>
        <w:rPr>
          <w:rFonts w:ascii="Times New Roman" w:hAnsi="Times New Roman" w:cs="Times New Roman"/>
          <w:lang w:val="pt-BR"/>
        </w:rPr>
      </w:pPr>
      <w:r w:rsidRPr="00201CDF">
        <w:rPr>
          <w:rFonts w:ascii="Times New Roman" w:hAnsi="Times New Roman" w:cs="Times New Roman"/>
          <w:lang w:val="pt-BR"/>
        </w:rPr>
        <w:t xml:space="preserve"> I - </w:t>
      </w:r>
      <w:r w:rsidRPr="00201CDF">
        <w:rPr>
          <w:rFonts w:ascii="Times New Roman" w:hAnsi="Times New Roman" w:cs="Times New Roman"/>
          <w:u w:val="single"/>
          <w:lang w:val="pt-BR"/>
        </w:rPr>
        <w:t>O Ministério Público é parte legítima para ajuizar ação coletiva de proteção ao consumidor, em cumulação de</w:t>
      </w:r>
      <w:proofErr w:type="gramStart"/>
      <w:r w:rsidRPr="00201CDF">
        <w:rPr>
          <w:rFonts w:ascii="Times New Roman" w:hAnsi="Times New Roman" w:cs="Times New Roman"/>
          <w:u w:val="single"/>
          <w:lang w:val="pt-BR"/>
        </w:rPr>
        <w:t xml:space="preserve">  </w:t>
      </w:r>
      <w:proofErr w:type="gramEnd"/>
      <w:r w:rsidRPr="00201CDF">
        <w:rPr>
          <w:rFonts w:ascii="Times New Roman" w:hAnsi="Times New Roman" w:cs="Times New Roman"/>
          <w:u w:val="single"/>
          <w:lang w:val="pt-BR"/>
        </w:rPr>
        <w:t>demandas, visando: a) a nulidade de cláusula contratual (juros mensais);  b) a indenização pelos consumidores que já firmaram os contratos em que constava tal cláusula; c) a obrigação de não mais inseri-la nos contratos futuros, quando presente como de interesse social relevante a aquisição, por grupo de adquirentes, da casa própria que ostentam a condição das chamadas classes média e média baixa</w:t>
      </w:r>
      <w:r w:rsidRPr="00201CDF">
        <w:rPr>
          <w:rFonts w:ascii="Times New Roman" w:hAnsi="Times New Roman" w:cs="Times New Roman"/>
          <w:lang w:val="pt-BR"/>
        </w:rPr>
        <w:t>.</w:t>
      </w:r>
    </w:p>
    <w:p w:rsidR="00D203F0" w:rsidRPr="00201CDF" w:rsidRDefault="00D203F0" w:rsidP="00D203F0">
      <w:pPr>
        <w:pStyle w:val="Corpodetexto"/>
        <w:ind w:left="2573"/>
        <w:jc w:val="both"/>
        <w:rPr>
          <w:rFonts w:ascii="Times New Roman" w:hAnsi="Times New Roman" w:cs="Times New Roman"/>
          <w:lang w:val="pt-BR"/>
        </w:rPr>
      </w:pPr>
      <w:r w:rsidRPr="00201CDF">
        <w:rPr>
          <w:rFonts w:ascii="Times New Roman" w:hAnsi="Times New Roman" w:cs="Times New Roman"/>
          <w:lang w:val="pt-BR"/>
        </w:rPr>
        <w:t>II - Como já assinalado anteriormente (</w:t>
      </w:r>
      <w:proofErr w:type="spellStart"/>
      <w:proofErr w:type="gramStart"/>
      <w:r w:rsidRPr="00201CDF">
        <w:rPr>
          <w:rFonts w:ascii="Times New Roman" w:hAnsi="Times New Roman" w:cs="Times New Roman"/>
          <w:lang w:val="pt-BR"/>
        </w:rPr>
        <w:t>REsp</w:t>
      </w:r>
      <w:proofErr w:type="gramEnd"/>
      <w:r w:rsidRPr="00201CDF">
        <w:rPr>
          <w:rFonts w:ascii="Times New Roman" w:hAnsi="Times New Roman" w:cs="Times New Roman"/>
          <w:lang w:val="pt-BR"/>
        </w:rPr>
        <w:t>.</w:t>
      </w:r>
      <w:proofErr w:type="spellEnd"/>
      <w:r w:rsidRPr="00201CDF">
        <w:rPr>
          <w:rFonts w:ascii="Times New Roman" w:hAnsi="Times New Roman" w:cs="Times New Roman"/>
          <w:lang w:val="pt-BR"/>
        </w:rPr>
        <w:t xml:space="preserve"> 34.155-MG), na Sociedade contemporânea, marcadamente de massa, e sob os influxos de uma nova atmosfera cultural, o processo civil, vinculado estreitamente aos princípios constitucionais e dando-lhes efetividade, encontra no Ministério Público uma instituição de extraordinário valor na defesa da cidadania.</w:t>
      </w:r>
    </w:p>
    <w:p w:rsidR="00D203F0" w:rsidRPr="00201CDF" w:rsidRDefault="00D203F0" w:rsidP="00D203F0">
      <w:pPr>
        <w:pStyle w:val="Corpodetexto"/>
        <w:ind w:left="2573"/>
        <w:jc w:val="both"/>
        <w:rPr>
          <w:rFonts w:ascii="Times New Roman" w:hAnsi="Times New Roman" w:cs="Times New Roman"/>
          <w:lang w:val="pt-BR"/>
        </w:rPr>
      </w:pPr>
      <w:r w:rsidRPr="00201CDF">
        <w:rPr>
          <w:rFonts w:ascii="Times New Roman" w:hAnsi="Times New Roman" w:cs="Times New Roman"/>
          <w:lang w:val="pt-BR"/>
        </w:rPr>
        <w:t xml:space="preserve">III - Direitos (ou interesses) difusos e coletivos se caracterizam como direitos </w:t>
      </w:r>
      <w:proofErr w:type="spellStart"/>
      <w:r w:rsidRPr="00201CDF">
        <w:rPr>
          <w:rFonts w:ascii="Times New Roman" w:hAnsi="Times New Roman" w:cs="Times New Roman"/>
          <w:lang w:val="pt-BR"/>
        </w:rPr>
        <w:t>transindividuais</w:t>
      </w:r>
      <w:proofErr w:type="spellEnd"/>
      <w:r w:rsidRPr="00201CDF">
        <w:rPr>
          <w:rFonts w:ascii="Times New Roman" w:hAnsi="Times New Roman" w:cs="Times New Roman"/>
          <w:lang w:val="pt-BR"/>
        </w:rPr>
        <w:t>, de natureza indivisível. Os primeiros dizem respeito a pessoas indeterminadas que se encontram ligadas por circunstâncias de fato; os segundos, a um grupo de pessoas ligadas entre si ou com a parte contrária através de uma única relação jurídica.</w:t>
      </w:r>
    </w:p>
    <w:p w:rsidR="00D203F0" w:rsidRPr="00201CDF" w:rsidRDefault="00D203F0" w:rsidP="00D203F0">
      <w:pPr>
        <w:pStyle w:val="Corpodetexto"/>
        <w:ind w:left="2573"/>
        <w:jc w:val="both"/>
        <w:rPr>
          <w:rFonts w:ascii="Times New Roman" w:hAnsi="Times New Roman" w:cs="Times New Roman"/>
          <w:lang w:val="pt-BR"/>
        </w:rPr>
      </w:pPr>
      <w:r w:rsidRPr="00201CDF">
        <w:rPr>
          <w:rFonts w:ascii="Times New Roman" w:hAnsi="Times New Roman" w:cs="Times New Roman"/>
          <w:lang w:val="pt-BR"/>
        </w:rPr>
        <w:t>IV - Direitos individuais homogêneos são aqueles que têm a mesma origem no tocante aos fatos geradores de tais direitos, origem idêntica essa que recomenda a defesa de todos a um só tempo.</w:t>
      </w:r>
    </w:p>
    <w:p w:rsidR="00D203F0" w:rsidRPr="00201CDF" w:rsidRDefault="00D203F0" w:rsidP="00D203F0">
      <w:pPr>
        <w:pStyle w:val="Corpodetexto"/>
        <w:ind w:left="2573"/>
        <w:jc w:val="both"/>
        <w:rPr>
          <w:rFonts w:ascii="Times New Roman" w:hAnsi="Times New Roman" w:cs="Times New Roman"/>
          <w:lang w:val="pt-BR"/>
        </w:rPr>
      </w:pPr>
      <w:r w:rsidRPr="00201CDF">
        <w:rPr>
          <w:rFonts w:ascii="Times New Roman" w:hAnsi="Times New Roman" w:cs="Times New Roman"/>
          <w:lang w:val="pt-BR"/>
        </w:rPr>
        <w:t>V - Embargos acolhidos.</w:t>
      </w:r>
    </w:p>
    <w:p w:rsidR="00D203F0" w:rsidRPr="00201CDF" w:rsidRDefault="00D203F0" w:rsidP="00D203F0">
      <w:pPr>
        <w:pStyle w:val="Corpodetexto"/>
        <w:ind w:left="2573"/>
        <w:jc w:val="both"/>
        <w:rPr>
          <w:rFonts w:ascii="Times New Roman" w:hAnsi="Times New Roman" w:cs="Times New Roman"/>
          <w:lang w:val="pt-BR"/>
        </w:rPr>
      </w:pPr>
      <w:r w:rsidRPr="00201CDF">
        <w:rPr>
          <w:rFonts w:ascii="Times New Roman" w:hAnsi="Times New Roman" w:cs="Times New Roman"/>
          <w:lang w:val="pt-BR"/>
        </w:rPr>
        <w:t>(</w:t>
      </w:r>
      <w:proofErr w:type="gramStart"/>
      <w:r w:rsidRPr="00201CDF">
        <w:rPr>
          <w:rFonts w:ascii="Times New Roman" w:hAnsi="Times New Roman" w:cs="Times New Roman"/>
          <w:lang w:val="pt-BR"/>
        </w:rPr>
        <w:t xml:space="preserve">Superior Tribunal de Justiça, Embargos de Divergência no </w:t>
      </w:r>
      <w:proofErr w:type="spellStart"/>
      <w:r w:rsidRPr="00201CDF">
        <w:rPr>
          <w:rFonts w:ascii="Times New Roman" w:hAnsi="Times New Roman" w:cs="Times New Roman"/>
          <w:lang w:val="pt-BR"/>
        </w:rPr>
        <w:t>Resp</w:t>
      </w:r>
      <w:proofErr w:type="spellEnd"/>
      <w:r w:rsidRPr="00201CDF">
        <w:rPr>
          <w:rFonts w:ascii="Times New Roman" w:hAnsi="Times New Roman" w:cs="Times New Roman"/>
          <w:lang w:val="pt-BR"/>
        </w:rPr>
        <w:t xml:space="preserve"> nº 141.491-SC, Relator: Ministro Waldemar Zveiter, Corte Especial – V.U., Data do Julgamento: 17/11/1999, Data da publicação: DJ, de 01/08/2000, DJ)”</w:t>
      </w:r>
      <w:proofErr w:type="gramEnd"/>
      <w:r w:rsidRPr="00201CDF">
        <w:rPr>
          <w:rFonts w:ascii="Times New Roman" w:hAnsi="Times New Roman" w:cs="Times New Roman"/>
          <w:lang w:val="pt-BR"/>
        </w:rPr>
        <w:t>.</w:t>
      </w: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/>
          <w:bCs/>
          <w:lang w:val="pt-BR"/>
        </w:rPr>
      </w:pPr>
    </w:p>
    <w:p w:rsidR="00D203F0" w:rsidRDefault="00D203F0" w:rsidP="00D203F0">
      <w:pPr>
        <w:pStyle w:val="Corpodetexto"/>
        <w:ind w:firstLine="1134"/>
        <w:jc w:val="both"/>
        <w:rPr>
          <w:rFonts w:ascii="Times New Roman" w:hAnsi="Times New Roman" w:cs="Times New Roman"/>
          <w:lang w:val="pt-BR"/>
        </w:rPr>
      </w:pPr>
      <w:r w:rsidRPr="00201CDF">
        <w:rPr>
          <w:rFonts w:ascii="Times New Roman" w:hAnsi="Times New Roman" w:cs="Times New Roman"/>
          <w:lang w:val="pt-BR"/>
        </w:rPr>
        <w:t>Resulta, pois, indubitável a legitimidade do Ministério Público do Estado do Piauí, através da 31ª Promotoria de Justiça, para a tutela dos consumidores que firmaram contratos com a entidade ré.</w:t>
      </w:r>
    </w:p>
    <w:p w:rsidR="00D203F0" w:rsidRPr="00201CDF" w:rsidRDefault="00D203F0" w:rsidP="00D203F0">
      <w:pPr>
        <w:pStyle w:val="Corpodetexto"/>
        <w:ind w:firstLine="1134"/>
        <w:jc w:val="both"/>
        <w:rPr>
          <w:rFonts w:ascii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eastAsia="Times New Roman" w:hAnsi="Times New Roman" w:cs="Times New Roman"/>
          <w:lang w:val="pt-BR"/>
        </w:rPr>
      </w:pPr>
    </w:p>
    <w:p w:rsidR="00D203F0" w:rsidRDefault="00D203F0" w:rsidP="00D203F0">
      <w:pPr>
        <w:pStyle w:val="Corpodetexto"/>
        <w:numPr>
          <w:ilvl w:val="1"/>
          <w:numId w:val="3"/>
        </w:numPr>
        <w:suppressAutoHyphens/>
        <w:spacing w:after="120"/>
        <w:ind w:left="1134" w:firstLine="0"/>
        <w:jc w:val="both"/>
        <w:rPr>
          <w:rFonts w:ascii="Times New Roman" w:hAnsi="Times New Roman" w:cs="Times New Roman"/>
          <w:b/>
        </w:rPr>
      </w:pPr>
      <w:r w:rsidRPr="0099347A">
        <w:rPr>
          <w:rFonts w:ascii="Times New Roman" w:hAnsi="Times New Roman" w:cs="Times New Roman"/>
          <w:b/>
          <w:lang w:val="pt-BR"/>
        </w:rPr>
        <w:t xml:space="preserve"> </w:t>
      </w:r>
      <w:r w:rsidRPr="00201CDF">
        <w:rPr>
          <w:rFonts w:ascii="Times New Roman" w:hAnsi="Times New Roman" w:cs="Times New Roman"/>
          <w:b/>
        </w:rPr>
        <w:t xml:space="preserve">Da </w:t>
      </w:r>
      <w:proofErr w:type="spellStart"/>
      <w:r w:rsidRPr="00201CDF">
        <w:rPr>
          <w:rFonts w:ascii="Times New Roman" w:hAnsi="Times New Roman" w:cs="Times New Roman"/>
          <w:b/>
        </w:rPr>
        <w:t>Legitimidade</w:t>
      </w:r>
      <w:proofErr w:type="spellEnd"/>
      <w:r w:rsidRPr="00201CDF">
        <w:rPr>
          <w:rFonts w:ascii="Times New Roman" w:hAnsi="Times New Roman" w:cs="Times New Roman"/>
          <w:b/>
        </w:rPr>
        <w:t xml:space="preserve"> </w:t>
      </w:r>
      <w:proofErr w:type="spellStart"/>
      <w:r w:rsidRPr="00201CDF">
        <w:rPr>
          <w:rFonts w:ascii="Times New Roman" w:hAnsi="Times New Roman" w:cs="Times New Roman"/>
          <w:b/>
        </w:rPr>
        <w:t>Passiva</w:t>
      </w:r>
      <w:proofErr w:type="spellEnd"/>
      <w:r w:rsidRPr="00201CDF">
        <w:rPr>
          <w:rFonts w:ascii="Times New Roman" w:hAnsi="Times New Roman" w:cs="Times New Roman"/>
          <w:b/>
        </w:rPr>
        <w:t xml:space="preserve"> </w:t>
      </w:r>
    </w:p>
    <w:p w:rsidR="00D203F0" w:rsidRPr="00D83EC6" w:rsidRDefault="00D203F0" w:rsidP="00D203F0">
      <w:pPr>
        <w:pStyle w:val="Corpodetexto"/>
        <w:suppressAutoHyphens/>
        <w:spacing w:after="120"/>
        <w:ind w:left="1134"/>
        <w:jc w:val="both"/>
        <w:rPr>
          <w:rFonts w:ascii="Times New Roman" w:hAnsi="Times New Roman" w:cs="Times New Roman"/>
          <w:b/>
        </w:rPr>
      </w:pPr>
    </w:p>
    <w:p w:rsidR="00D203F0" w:rsidRPr="00201CDF" w:rsidRDefault="00D203F0" w:rsidP="00D203F0">
      <w:pPr>
        <w:pStyle w:val="Corpodetexto"/>
        <w:ind w:firstLine="1134"/>
        <w:jc w:val="both"/>
        <w:rPr>
          <w:rFonts w:ascii="Times New Roman" w:hAnsi="Times New Roman" w:cs="Times New Roman"/>
          <w:lang w:val="pt-BR"/>
        </w:rPr>
      </w:pPr>
      <w:r w:rsidRPr="00201CDF">
        <w:rPr>
          <w:rFonts w:ascii="Times New Roman" w:hAnsi="Times New Roman" w:cs="Times New Roman"/>
          <w:lang w:val="pt-BR"/>
        </w:rPr>
        <w:t xml:space="preserve">De outro tanto, é patente a legitimidade passiva na presente espécie, posto que a AGESPISA S/A (Águas e Esgotos do Piauí S/A) é a entidade responsável pelas omissões em testilha, posto que lhe </w:t>
      </w:r>
      <w:proofErr w:type="gramStart"/>
      <w:r w:rsidRPr="00201CDF">
        <w:rPr>
          <w:rFonts w:ascii="Times New Roman" w:hAnsi="Times New Roman" w:cs="Times New Roman"/>
          <w:lang w:val="pt-BR"/>
        </w:rPr>
        <w:t>cabe</w:t>
      </w:r>
      <w:proofErr w:type="gramEnd"/>
      <w:r w:rsidRPr="00201CDF">
        <w:rPr>
          <w:rFonts w:ascii="Times New Roman" w:hAnsi="Times New Roman" w:cs="Times New Roman"/>
          <w:lang w:val="pt-BR"/>
        </w:rPr>
        <w:t xml:space="preserve">, por força de contrato de concessão, a prestação dos serviços de </w:t>
      </w:r>
      <w:r w:rsidRPr="00201CDF">
        <w:rPr>
          <w:rFonts w:ascii="Times New Roman" w:hAnsi="Times New Roman" w:cs="Times New Roman"/>
          <w:lang w:val="pt-BR"/>
        </w:rPr>
        <w:lastRenderedPageBreak/>
        <w:t>abastecimento de água e</w:t>
      </w:r>
      <w:r>
        <w:rPr>
          <w:rFonts w:ascii="Times New Roman" w:hAnsi="Times New Roman" w:cs="Times New Roman"/>
          <w:lang w:val="pt-BR"/>
        </w:rPr>
        <w:t xml:space="preserve"> coleta de esgotos no âmbito de, praticamente, todos os</w:t>
      </w:r>
      <w:r w:rsidRPr="00201CDF">
        <w:rPr>
          <w:rFonts w:ascii="Times New Roman" w:hAnsi="Times New Roman" w:cs="Times New Roman"/>
          <w:lang w:val="pt-BR"/>
        </w:rPr>
        <w:t xml:space="preserve"> municípios do Estado do Piauí. </w:t>
      </w:r>
    </w:p>
    <w:p w:rsidR="00D203F0" w:rsidRPr="00201CDF" w:rsidRDefault="00D203F0" w:rsidP="00D203F0">
      <w:pPr>
        <w:pStyle w:val="Corpodetexto"/>
        <w:ind w:firstLine="1134"/>
        <w:jc w:val="both"/>
        <w:rPr>
          <w:rFonts w:ascii="Times New Roman" w:hAnsi="Times New Roman" w:cs="Times New Roman"/>
          <w:lang w:val="pt-BR"/>
        </w:rPr>
      </w:pPr>
      <w:r w:rsidRPr="00201CDF">
        <w:rPr>
          <w:rFonts w:ascii="Times New Roman" w:hAnsi="Times New Roman" w:cs="Times New Roman"/>
          <w:lang w:val="pt-BR"/>
        </w:rPr>
        <w:t xml:space="preserve">Indubitável, pois, que, diante de tal dever contratual a mesma se submeta aos parâmetros de qualidade inerentes a qualquer contrato de prestação de serviços públicos. </w:t>
      </w: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eastAsia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orpodetexto"/>
        <w:rPr>
          <w:rFonts w:ascii="Times New Roman" w:hAnsi="Times New Roman" w:cs="Times New Roman"/>
          <w:lang w:val="pt-BR"/>
        </w:rPr>
      </w:pPr>
    </w:p>
    <w:p w:rsidR="00D203F0" w:rsidRPr="00201CDF" w:rsidRDefault="00D203F0" w:rsidP="00D203F0">
      <w:pPr>
        <w:tabs>
          <w:tab w:val="left" w:pos="692"/>
        </w:tabs>
        <w:ind w:left="146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01CDF">
        <w:rPr>
          <w:rFonts w:ascii="Times New Roman" w:hAnsi="Times New Roman" w:cs="Times New Roman"/>
          <w:b/>
          <w:sz w:val="24"/>
          <w:szCs w:val="24"/>
          <w:lang w:val="pt-BR"/>
        </w:rPr>
        <w:t>III – DO</w:t>
      </w:r>
      <w:r w:rsidRPr="00201CDF">
        <w:rPr>
          <w:rFonts w:ascii="Times New Roman" w:hAnsi="Times New Roman" w:cs="Times New Roman"/>
          <w:b/>
          <w:spacing w:val="-10"/>
          <w:sz w:val="24"/>
          <w:szCs w:val="24"/>
          <w:lang w:val="pt-BR"/>
        </w:rPr>
        <w:t xml:space="preserve"> </w:t>
      </w:r>
      <w:r w:rsidRPr="00201CDF">
        <w:rPr>
          <w:rFonts w:ascii="Times New Roman" w:hAnsi="Times New Roman" w:cs="Times New Roman"/>
          <w:b/>
          <w:sz w:val="24"/>
          <w:szCs w:val="24"/>
          <w:lang w:val="pt-BR"/>
        </w:rPr>
        <w:t>DIREITO</w:t>
      </w:r>
    </w:p>
    <w:p w:rsidR="00D203F0" w:rsidRPr="00201CDF" w:rsidRDefault="00D203F0" w:rsidP="00D203F0">
      <w:pPr>
        <w:pStyle w:val="Corpodetexto"/>
        <w:rPr>
          <w:rFonts w:ascii="Times New Roman" w:hAnsi="Times New Roman" w:cs="Times New Roman"/>
          <w:lang w:val="pt-BR"/>
        </w:rPr>
      </w:pPr>
    </w:p>
    <w:p w:rsidR="00D203F0" w:rsidRPr="003A56C9" w:rsidRDefault="00D203F0" w:rsidP="00D203F0">
      <w:pPr>
        <w:pStyle w:val="Corpodetexto"/>
        <w:ind w:right="63" w:firstLine="1134"/>
        <w:jc w:val="both"/>
        <w:rPr>
          <w:rFonts w:ascii="Times New Roman" w:hAnsi="Times New Roman" w:cs="Times New Roman"/>
          <w:i/>
          <w:lang w:val="pt-BR"/>
        </w:rPr>
      </w:pPr>
      <w:r w:rsidRPr="00201CDF">
        <w:rPr>
          <w:rFonts w:ascii="Times New Roman" w:hAnsi="Times New Roman" w:cs="Times New Roman"/>
          <w:lang w:val="pt-BR"/>
        </w:rPr>
        <w:t>Inicialmente, cumpre</w:t>
      </w:r>
      <w:r>
        <w:rPr>
          <w:rFonts w:ascii="Times New Roman" w:hAnsi="Times New Roman" w:cs="Times New Roman"/>
          <w:lang w:val="pt-BR"/>
        </w:rPr>
        <w:t xml:space="preserve"> lembrar o disposto nos </w:t>
      </w:r>
      <w:proofErr w:type="spellStart"/>
      <w:r>
        <w:rPr>
          <w:rFonts w:ascii="Times New Roman" w:hAnsi="Times New Roman" w:cs="Times New Roman"/>
          <w:lang w:val="pt-BR"/>
        </w:rPr>
        <w:t>arts</w:t>
      </w:r>
      <w:proofErr w:type="spellEnd"/>
      <w:r>
        <w:rPr>
          <w:rFonts w:ascii="Times New Roman" w:hAnsi="Times New Roman" w:cs="Times New Roman"/>
          <w:lang w:val="pt-BR"/>
        </w:rPr>
        <w:t xml:space="preserve">. 6º e 22 do Código de Defesa do Consumidor, </w:t>
      </w:r>
      <w:r>
        <w:rPr>
          <w:rFonts w:ascii="Times New Roman" w:hAnsi="Times New Roman" w:cs="Times New Roman"/>
          <w:i/>
          <w:lang w:val="pt-BR"/>
        </w:rPr>
        <w:t xml:space="preserve">in </w:t>
      </w:r>
      <w:proofErr w:type="spellStart"/>
      <w:r>
        <w:rPr>
          <w:rFonts w:ascii="Times New Roman" w:hAnsi="Times New Roman" w:cs="Times New Roman"/>
          <w:i/>
          <w:lang w:val="pt-BR"/>
        </w:rPr>
        <w:t>verbis</w:t>
      </w:r>
      <w:proofErr w:type="spellEnd"/>
      <w:r>
        <w:rPr>
          <w:rFonts w:ascii="Times New Roman" w:hAnsi="Times New Roman" w:cs="Times New Roman"/>
          <w:i/>
          <w:lang w:val="pt-BR"/>
        </w:rPr>
        <w:t>:</w:t>
      </w:r>
    </w:p>
    <w:p w:rsidR="00D203F0" w:rsidRDefault="00D203F0" w:rsidP="00D203F0">
      <w:pPr>
        <w:pStyle w:val="Corpodetexto"/>
        <w:ind w:left="2412" w:right="698"/>
        <w:rPr>
          <w:rFonts w:ascii="Times New Roman" w:hAnsi="Times New Roman" w:cs="Times New Roman"/>
          <w:lang w:val="pt-BR"/>
        </w:rPr>
      </w:pPr>
    </w:p>
    <w:p w:rsidR="00D203F0" w:rsidRPr="003A56C9" w:rsidRDefault="00D203F0" w:rsidP="00D203F0">
      <w:pPr>
        <w:pStyle w:val="Corpodetexto"/>
        <w:ind w:left="2412" w:right="698"/>
        <w:jc w:val="both"/>
        <w:rPr>
          <w:rFonts w:ascii="Times New Roman" w:hAnsi="Times New Roman" w:cs="Times New Roman"/>
          <w:i/>
          <w:lang w:val="pt-BR"/>
        </w:rPr>
      </w:pPr>
      <w:r w:rsidRPr="003A56C9">
        <w:rPr>
          <w:rFonts w:ascii="Times New Roman" w:hAnsi="Times New Roman" w:cs="Times New Roman"/>
          <w:i/>
          <w:lang w:val="pt-BR"/>
        </w:rPr>
        <w:t>Art. 6º. São direitos básicos do consumidor: (…</w:t>
      </w:r>
      <w:proofErr w:type="gramStart"/>
      <w:r w:rsidRPr="003A56C9">
        <w:rPr>
          <w:rFonts w:ascii="Times New Roman" w:hAnsi="Times New Roman" w:cs="Times New Roman"/>
          <w:i/>
          <w:lang w:val="pt-BR"/>
        </w:rPr>
        <w:t>)</w:t>
      </w:r>
      <w:proofErr w:type="gramEnd"/>
    </w:p>
    <w:p w:rsidR="00D203F0" w:rsidRPr="003A56C9" w:rsidRDefault="00D203F0" w:rsidP="00D203F0">
      <w:pPr>
        <w:pStyle w:val="Corpodetexto"/>
        <w:ind w:left="2396" w:right="105" w:firstLine="16"/>
        <w:jc w:val="both"/>
        <w:rPr>
          <w:rFonts w:ascii="Times New Roman" w:hAnsi="Times New Roman" w:cs="Times New Roman"/>
          <w:i/>
          <w:lang w:val="pt-BR"/>
        </w:rPr>
      </w:pPr>
      <w:r w:rsidRPr="003A56C9">
        <w:rPr>
          <w:rFonts w:ascii="Times New Roman" w:hAnsi="Times New Roman" w:cs="Times New Roman"/>
          <w:i/>
          <w:lang w:val="pt-BR"/>
        </w:rPr>
        <w:t>X - a adequada e eficaz prestação dos serviços públicos em geral;</w:t>
      </w:r>
    </w:p>
    <w:p w:rsidR="00D203F0" w:rsidRPr="003A56C9" w:rsidRDefault="00D203F0" w:rsidP="00D203F0">
      <w:pPr>
        <w:pStyle w:val="Corpodetexto"/>
        <w:jc w:val="both"/>
        <w:rPr>
          <w:rFonts w:ascii="Times New Roman" w:hAnsi="Times New Roman" w:cs="Times New Roman"/>
          <w:i/>
          <w:lang w:val="pt-BR"/>
        </w:rPr>
      </w:pPr>
    </w:p>
    <w:p w:rsidR="00D203F0" w:rsidRPr="003A56C9" w:rsidRDefault="00D203F0" w:rsidP="00D203F0">
      <w:pPr>
        <w:pStyle w:val="Corpodetexto"/>
        <w:ind w:left="2352" w:right="104"/>
        <w:jc w:val="both"/>
        <w:rPr>
          <w:rFonts w:ascii="Times New Roman" w:hAnsi="Times New Roman" w:cs="Times New Roman"/>
          <w:i/>
          <w:lang w:val="pt-BR"/>
        </w:rPr>
      </w:pPr>
      <w:r w:rsidRPr="003A56C9">
        <w:rPr>
          <w:rFonts w:ascii="Times New Roman" w:hAnsi="Times New Roman" w:cs="Times New Roman"/>
          <w:i/>
          <w:lang w:val="pt-BR"/>
        </w:rPr>
        <w:t>Art. 22. Os órgãos públicos, por si ou suas empresas, concessionárias, permissionárias ou sob qualquer outra forma de empreendimento, são obrigados a fornecer serviços adequados, eficientes, seguros e, quanto aos essenciais, contínuos.</w:t>
      </w:r>
    </w:p>
    <w:p w:rsidR="00D203F0" w:rsidRPr="003A56C9" w:rsidRDefault="00D203F0" w:rsidP="00D203F0">
      <w:pPr>
        <w:pStyle w:val="Corpodetexto"/>
        <w:ind w:left="2352" w:right="103"/>
        <w:jc w:val="both"/>
        <w:rPr>
          <w:rFonts w:ascii="Times New Roman" w:hAnsi="Times New Roman" w:cs="Times New Roman"/>
          <w:i/>
          <w:lang w:val="pt-BR"/>
        </w:rPr>
      </w:pPr>
      <w:r w:rsidRPr="003A56C9">
        <w:rPr>
          <w:rFonts w:ascii="Times New Roman" w:hAnsi="Times New Roman" w:cs="Times New Roman"/>
          <w:i/>
          <w:lang w:val="pt-BR"/>
        </w:rPr>
        <w:t xml:space="preserve">Parágrafo único. Nos casos de descumprimento, total ou parcial, das obrigações referidas neste artigo, serão as pessoas jurídicas compelidas a cumpri-las e a reparar os danos causados, na forma prevista neste código. (grifou-se) </w:t>
      </w:r>
    </w:p>
    <w:p w:rsidR="00D203F0" w:rsidRPr="00201CDF" w:rsidRDefault="00D203F0" w:rsidP="00D203F0">
      <w:pPr>
        <w:pStyle w:val="Corpodetexto"/>
        <w:ind w:left="2352" w:right="103"/>
        <w:jc w:val="both"/>
        <w:rPr>
          <w:rFonts w:ascii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  <w:r w:rsidRPr="00201CDF">
        <w:rPr>
          <w:rFonts w:ascii="Times New Roman" w:hAnsi="Times New Roman" w:cs="Times New Roman"/>
          <w:bCs/>
          <w:lang w:val="pt-BR"/>
        </w:rPr>
        <w:t>Conforme já se fez menção, trata-se a má prestação que ora se noticia de vício de qualidade na realização de serviço público, cuja essencialidade é induvidosa. Mais precisamente, não se pode conceber que préstimos básicos como o fornecimento de água sejam deveras negligenciados pela sociedade demandada, a qual tem deixado por completo de fornecer água aos moradores do</w:t>
      </w:r>
      <w:r>
        <w:rPr>
          <w:rFonts w:ascii="Times New Roman" w:hAnsi="Times New Roman" w:cs="Times New Roman"/>
          <w:bCs/>
          <w:lang w:val="pt-BR"/>
        </w:rPr>
        <w:t>s</w:t>
      </w:r>
      <w:r w:rsidRPr="00201CDF">
        <w:rPr>
          <w:rFonts w:ascii="Times New Roman" w:hAnsi="Times New Roman" w:cs="Times New Roman"/>
          <w:bCs/>
          <w:lang w:val="pt-BR"/>
        </w:rPr>
        <w:t xml:space="preserve"> bairro</w:t>
      </w:r>
      <w:r>
        <w:rPr>
          <w:rFonts w:ascii="Times New Roman" w:hAnsi="Times New Roman" w:cs="Times New Roman"/>
          <w:bCs/>
          <w:lang w:val="pt-BR"/>
        </w:rPr>
        <w:t xml:space="preserve">s Vila Bandeirante e </w:t>
      </w:r>
      <w:r w:rsidRPr="00201CDF">
        <w:rPr>
          <w:rFonts w:ascii="Times New Roman" w:hAnsi="Times New Roman" w:cs="Times New Roman"/>
          <w:bCs/>
          <w:lang w:val="pt-BR"/>
        </w:rPr>
        <w:t>Vale Quem Tem.</w:t>
      </w:r>
    </w:p>
    <w:p w:rsidR="00D203F0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  <w:r w:rsidRPr="00201CDF">
        <w:rPr>
          <w:rFonts w:ascii="Times New Roman" w:hAnsi="Times New Roman" w:cs="Times New Roman"/>
          <w:bCs/>
          <w:lang w:val="pt-BR"/>
        </w:rPr>
        <w:t>Com efeito, diante dos relatos trazidos a esta 31ª Promotoria de Justiça, tem-se que o fornecimento de água das aludidas localidades encontra-se deveras aquém do padrão de qualidade que lhe impõe a Constituição Federal, o Código de Defesa do Consumidor e a Lei das Concessões Públicas.</w:t>
      </w:r>
    </w:p>
    <w:p w:rsidR="00D203F0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  <w:r w:rsidRPr="00201CDF">
        <w:rPr>
          <w:rFonts w:ascii="Times New Roman" w:hAnsi="Times New Roman" w:cs="Times New Roman"/>
          <w:bCs/>
          <w:lang w:val="pt-BR"/>
        </w:rPr>
        <w:t xml:space="preserve"> Pois bem. Como de sabença, a prestação de um serviço público por entidades concessionárias, tal qual </w:t>
      </w:r>
      <w:r w:rsidRPr="00201CDF">
        <w:rPr>
          <w:rFonts w:ascii="Times New Roman" w:hAnsi="Times New Roman" w:cs="Times New Roman"/>
          <w:bCs/>
          <w:i/>
          <w:lang w:val="pt-BR"/>
        </w:rPr>
        <w:t xml:space="preserve">in </w:t>
      </w:r>
      <w:proofErr w:type="spellStart"/>
      <w:r w:rsidRPr="00201CDF">
        <w:rPr>
          <w:rFonts w:ascii="Times New Roman" w:hAnsi="Times New Roman" w:cs="Times New Roman"/>
          <w:bCs/>
          <w:i/>
          <w:lang w:val="pt-BR"/>
        </w:rPr>
        <w:t>casu</w:t>
      </w:r>
      <w:proofErr w:type="spellEnd"/>
      <w:r w:rsidRPr="00201CDF">
        <w:rPr>
          <w:rFonts w:ascii="Times New Roman" w:hAnsi="Times New Roman" w:cs="Times New Roman"/>
          <w:bCs/>
          <w:lang w:val="pt-BR"/>
        </w:rPr>
        <w:t xml:space="preserve">, implica a necessária observância do disposto nos artigos 1º, III, 5º, II, III, XXXII, XXXV, LIV, LV e LXIX, 37, “caput” e XXI, 170, V, e 175 da Constituição da República. </w:t>
      </w:r>
    </w:p>
    <w:p w:rsidR="00D203F0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  <w:r w:rsidRPr="00201CDF">
        <w:rPr>
          <w:rFonts w:ascii="Times New Roman" w:hAnsi="Times New Roman" w:cs="Times New Roman"/>
          <w:bCs/>
          <w:lang w:val="pt-BR"/>
        </w:rPr>
        <w:t>Fala-se aqui de um padrão mínimo de adequação que assegure aos usuários a fruição das utilidades a que tais prestações se propõem. Moralidade, eficiência e legalidade são apenas alguns dos cânones constitucionais com incidência direta no caso em comento e que exigem da AGESPISA S/A o fornecimento de água em caráter contínuo.</w:t>
      </w:r>
    </w:p>
    <w:p w:rsidR="00D203F0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  <w:r w:rsidRPr="00201CDF">
        <w:rPr>
          <w:rFonts w:ascii="Times New Roman" w:hAnsi="Times New Roman" w:cs="Times New Roman"/>
          <w:bCs/>
          <w:lang w:val="pt-BR"/>
        </w:rPr>
        <w:t xml:space="preserve">Urge ainda enfatizar que há determinados bens, como a água, cuja imprescindibilidade requer especial cautela, mormente quando se tem em vista que a disponibilização da mesma significa </w:t>
      </w:r>
      <w:r w:rsidRPr="00201CDF">
        <w:rPr>
          <w:rFonts w:ascii="Times New Roman" w:hAnsi="Times New Roman" w:cs="Times New Roman"/>
          <w:bCs/>
          <w:i/>
          <w:lang w:val="pt-BR"/>
        </w:rPr>
        <w:t xml:space="preserve">conditio </w:t>
      </w:r>
      <w:proofErr w:type="spellStart"/>
      <w:r w:rsidRPr="00201CDF">
        <w:rPr>
          <w:rFonts w:ascii="Times New Roman" w:hAnsi="Times New Roman" w:cs="Times New Roman"/>
          <w:bCs/>
          <w:i/>
          <w:lang w:val="pt-BR"/>
        </w:rPr>
        <w:t>sine</w:t>
      </w:r>
      <w:proofErr w:type="spellEnd"/>
      <w:r w:rsidRPr="00201CDF">
        <w:rPr>
          <w:rFonts w:ascii="Times New Roman" w:hAnsi="Times New Roman" w:cs="Times New Roman"/>
          <w:bCs/>
          <w:i/>
          <w:lang w:val="pt-BR"/>
        </w:rPr>
        <w:t xml:space="preserve"> </w:t>
      </w:r>
      <w:proofErr w:type="spellStart"/>
      <w:r w:rsidRPr="00201CDF">
        <w:rPr>
          <w:rFonts w:ascii="Times New Roman" w:hAnsi="Times New Roman" w:cs="Times New Roman"/>
          <w:bCs/>
          <w:i/>
          <w:lang w:val="pt-BR"/>
        </w:rPr>
        <w:t>qua</w:t>
      </w:r>
      <w:proofErr w:type="spellEnd"/>
      <w:r w:rsidRPr="00201CDF">
        <w:rPr>
          <w:rFonts w:ascii="Times New Roman" w:hAnsi="Times New Roman" w:cs="Times New Roman"/>
          <w:bCs/>
          <w:i/>
          <w:lang w:val="pt-BR"/>
        </w:rPr>
        <w:t xml:space="preserve"> non</w:t>
      </w:r>
      <w:r w:rsidRPr="00201CDF">
        <w:rPr>
          <w:rFonts w:ascii="Times New Roman" w:hAnsi="Times New Roman" w:cs="Times New Roman"/>
          <w:bCs/>
          <w:lang w:val="pt-BR"/>
        </w:rPr>
        <w:t xml:space="preserve"> à própria concretização do princípio da Dignidade da Pessoa Humana (art. 1º, III, da CF/88). Daí se perceber que seu fornecimento contínuo em regiões quentes como o Estado do Piauí e, particularmente em Teresina, revela-se como um gesto de reverência à própria dignidade humana, entendida esta como fator de legitimação de qualquer ação direcionada à satisfação do interesse público.</w:t>
      </w:r>
    </w:p>
    <w:p w:rsidR="00D203F0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  <w:r w:rsidRPr="00201CDF">
        <w:rPr>
          <w:rFonts w:ascii="Times New Roman" w:hAnsi="Times New Roman" w:cs="Times New Roman"/>
          <w:bCs/>
          <w:lang w:val="pt-BR"/>
        </w:rPr>
        <w:t xml:space="preserve">Não por acaso é que a Lei nº 7.783, de 28 de junho de 1989, ao definir os serviços essenciais para efeitos de exercício do direito de greve, estipula logo de saída a disponibilização de água como préstimo essencial. </w:t>
      </w:r>
      <w:proofErr w:type="spellStart"/>
      <w:r w:rsidRPr="00201CDF">
        <w:rPr>
          <w:rFonts w:ascii="Times New Roman" w:hAnsi="Times New Roman" w:cs="Times New Roman"/>
          <w:bCs/>
          <w:i/>
          <w:lang w:val="pt-BR"/>
        </w:rPr>
        <w:t>Ipsi</w:t>
      </w:r>
      <w:proofErr w:type="spellEnd"/>
      <w:r w:rsidRPr="00201CDF">
        <w:rPr>
          <w:rFonts w:ascii="Times New Roman" w:hAnsi="Times New Roman" w:cs="Times New Roman"/>
          <w:bCs/>
          <w:i/>
          <w:lang w:val="pt-BR"/>
        </w:rPr>
        <w:t xml:space="preserve"> </w:t>
      </w:r>
      <w:proofErr w:type="spellStart"/>
      <w:r w:rsidRPr="00201CDF">
        <w:rPr>
          <w:rFonts w:ascii="Times New Roman" w:hAnsi="Times New Roman" w:cs="Times New Roman"/>
          <w:bCs/>
          <w:i/>
          <w:lang w:val="pt-BR"/>
        </w:rPr>
        <w:t>literis</w:t>
      </w:r>
      <w:proofErr w:type="spellEnd"/>
      <w:r w:rsidRPr="00201CDF">
        <w:rPr>
          <w:rFonts w:ascii="Times New Roman" w:hAnsi="Times New Roman" w:cs="Times New Roman"/>
          <w:bCs/>
          <w:lang w:val="pt-BR"/>
        </w:rPr>
        <w:t>:</w:t>
      </w: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</w:p>
    <w:p w:rsidR="00D203F0" w:rsidRPr="00201CDF" w:rsidRDefault="00D203F0" w:rsidP="00D203F0">
      <w:pPr>
        <w:pStyle w:val="Corpodetexto"/>
        <w:ind w:left="2552"/>
        <w:jc w:val="both"/>
        <w:rPr>
          <w:rFonts w:ascii="Times New Roman" w:hAnsi="Times New Roman" w:cs="Times New Roman"/>
          <w:bCs/>
          <w:lang w:val="pt-BR"/>
        </w:rPr>
      </w:pPr>
      <w:proofErr w:type="gramStart"/>
      <w:r w:rsidRPr="00201CDF">
        <w:rPr>
          <w:rFonts w:ascii="Times New Roman" w:hAnsi="Times New Roman" w:cs="Times New Roman"/>
          <w:bCs/>
          <w:lang w:val="pt-BR"/>
        </w:rPr>
        <w:t>“Art. 10 São considerados serviços ou atividades essenciais:</w:t>
      </w:r>
    </w:p>
    <w:p w:rsidR="00D203F0" w:rsidRPr="00201CDF" w:rsidRDefault="00D203F0" w:rsidP="00D203F0">
      <w:pPr>
        <w:pStyle w:val="Corpodetexto"/>
        <w:ind w:left="2552"/>
        <w:jc w:val="both"/>
        <w:rPr>
          <w:rFonts w:ascii="Times New Roman" w:hAnsi="Times New Roman" w:cs="Times New Roman"/>
          <w:bCs/>
          <w:lang w:val="pt-BR"/>
        </w:rPr>
      </w:pPr>
      <w:proofErr w:type="gramEnd"/>
    </w:p>
    <w:p w:rsidR="00D203F0" w:rsidRPr="00201CDF" w:rsidRDefault="00D203F0" w:rsidP="00D203F0">
      <w:pPr>
        <w:pStyle w:val="Corpodetexto"/>
        <w:ind w:left="2552"/>
        <w:jc w:val="both"/>
        <w:rPr>
          <w:rFonts w:ascii="Times New Roman" w:hAnsi="Times New Roman" w:cs="Times New Roman"/>
          <w:bCs/>
          <w:lang w:val="pt-BR"/>
        </w:rPr>
      </w:pPr>
      <w:proofErr w:type="gramStart"/>
      <w:r w:rsidRPr="00201CDF">
        <w:rPr>
          <w:rFonts w:ascii="Times New Roman" w:hAnsi="Times New Roman" w:cs="Times New Roman"/>
          <w:bCs/>
          <w:lang w:val="pt-BR"/>
        </w:rPr>
        <w:t xml:space="preserve">I - </w:t>
      </w:r>
      <w:r w:rsidRPr="00201CDF">
        <w:rPr>
          <w:rFonts w:ascii="Times New Roman" w:hAnsi="Times New Roman" w:cs="Times New Roman"/>
          <w:b/>
          <w:bCs/>
          <w:lang w:val="pt-BR"/>
        </w:rPr>
        <w:t>tratamento e abastecimento de água</w:t>
      </w:r>
      <w:r w:rsidRPr="00201CDF">
        <w:rPr>
          <w:rFonts w:ascii="Times New Roman" w:hAnsi="Times New Roman" w:cs="Times New Roman"/>
          <w:bCs/>
          <w:lang w:val="pt-BR"/>
        </w:rPr>
        <w:t>; produção e distribuição de energia elétrica, gás e combustíveis;”</w:t>
      </w:r>
      <w:proofErr w:type="gramEnd"/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  <w:r w:rsidRPr="00201CDF">
        <w:rPr>
          <w:rFonts w:ascii="Times New Roman" w:hAnsi="Times New Roman" w:cs="Times New Roman"/>
          <w:bCs/>
          <w:lang w:val="pt-BR"/>
        </w:rPr>
        <w:t>Disso resulta que, na condição de concessionária de serviço público, cumpre à demandada dar significado e alcance à constelação de preceitos inscritos na Constituição Federal e na legislação correlata. Incide, pois, aqui a necessidade de que referido serviço de fornecimento de água satisfaça as condições de regularidade, continuidade, eficiência, segurança, atualidade, generalidade, cortesia na sua prestação e modicidade das tarifas (art. 6º, §1º, da Lei nº 8.987, de 13 de fevereiro de 1995).</w:t>
      </w:r>
    </w:p>
    <w:p w:rsidR="00D203F0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  <w:r w:rsidRPr="00201CDF">
        <w:rPr>
          <w:rFonts w:ascii="Times New Roman" w:hAnsi="Times New Roman" w:cs="Times New Roman"/>
          <w:bCs/>
          <w:lang w:val="pt-BR"/>
        </w:rPr>
        <w:t xml:space="preserve">Some-se a isto também a convicção de que a essencialidade do serviço de fornecimento de água impõe </w:t>
      </w:r>
      <w:proofErr w:type="gramStart"/>
      <w:r w:rsidRPr="00201CDF">
        <w:rPr>
          <w:rFonts w:ascii="Times New Roman" w:hAnsi="Times New Roman" w:cs="Times New Roman"/>
          <w:bCs/>
          <w:lang w:val="pt-BR"/>
        </w:rPr>
        <w:t>à</w:t>
      </w:r>
      <w:proofErr w:type="gramEnd"/>
      <w:r w:rsidRPr="00201CDF">
        <w:rPr>
          <w:rFonts w:ascii="Times New Roman" w:hAnsi="Times New Roman" w:cs="Times New Roman"/>
          <w:bCs/>
          <w:lang w:val="pt-BR"/>
        </w:rPr>
        <w:t xml:space="preserve"> concessionária o dever de manter sua continuidade, dado o caráter vital da mesma. A par disso, dispõe o Código de Defesa do Consumidor que as concessionárias de serviços públicos deverão prestar seus serviços segundo um regime adequado de adequação:</w:t>
      </w:r>
    </w:p>
    <w:p w:rsidR="00D203F0" w:rsidRPr="00201CDF" w:rsidRDefault="00D203F0" w:rsidP="00D203F0">
      <w:pPr>
        <w:pStyle w:val="NormalWeb"/>
        <w:ind w:left="2552"/>
        <w:jc w:val="both"/>
      </w:pPr>
      <w:proofErr w:type="gramStart"/>
      <w:r w:rsidRPr="00201CDF">
        <w:t>"</w:t>
      </w:r>
      <w:r w:rsidRPr="00201CDF">
        <w:rPr>
          <w:iCs/>
        </w:rPr>
        <w:t>Art. 22.</w:t>
      </w:r>
      <w:proofErr w:type="gramEnd"/>
      <w:r w:rsidRPr="00201CDF">
        <w:rPr>
          <w:iCs/>
        </w:rPr>
        <w:t xml:space="preserve"> Os órgãos públicos, por si ou suas empresas, concessionárias, permissionárias ou qualquer outra forma de empreendimento, são obrigadas a fornecer serviços adequados, </w:t>
      </w:r>
      <w:r w:rsidRPr="00AA3433">
        <w:rPr>
          <w:b/>
          <w:iCs/>
        </w:rPr>
        <w:t>eficientes</w:t>
      </w:r>
      <w:r w:rsidRPr="00201CDF">
        <w:rPr>
          <w:iCs/>
        </w:rPr>
        <w:t xml:space="preserve">, seguros e, quanto aos essenciais, </w:t>
      </w:r>
      <w:r w:rsidRPr="00AA3433">
        <w:rPr>
          <w:b/>
          <w:iCs/>
        </w:rPr>
        <w:t>contínuos</w:t>
      </w:r>
      <w:r w:rsidRPr="00201CDF">
        <w:rPr>
          <w:iCs/>
        </w:rPr>
        <w:t xml:space="preserve">. </w:t>
      </w:r>
    </w:p>
    <w:p w:rsidR="00D203F0" w:rsidRPr="003A56C9" w:rsidRDefault="00D203F0" w:rsidP="00D203F0">
      <w:pPr>
        <w:pStyle w:val="NormalWeb"/>
        <w:ind w:left="2552"/>
        <w:jc w:val="both"/>
      </w:pPr>
      <w:r w:rsidRPr="00201CDF">
        <w:rPr>
          <w:iCs/>
        </w:rPr>
        <w:t xml:space="preserve">Parágrafo único. </w:t>
      </w:r>
      <w:proofErr w:type="gramStart"/>
      <w:r w:rsidRPr="00201CDF">
        <w:rPr>
          <w:iCs/>
        </w:rPr>
        <w:t>Nos casos de descumprimento, total ou parcial das obrigações referidas neste artigo, serão as pessoas jurídicas compelidas a cumpri-las e a reparar os danos causados, na forma prevista neste código</w:t>
      </w:r>
      <w:r w:rsidRPr="00201CDF">
        <w:t>."</w:t>
      </w:r>
      <w:proofErr w:type="gramEnd"/>
      <w:r w:rsidRPr="00201CDF">
        <w:t xml:space="preserve"> </w:t>
      </w:r>
      <w:r>
        <w:t>(grifo nosso)</w:t>
      </w: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  <w:r w:rsidRPr="00201CDF">
        <w:rPr>
          <w:rFonts w:ascii="Times New Roman" w:hAnsi="Times New Roman" w:cs="Times New Roman"/>
          <w:bCs/>
          <w:lang w:val="pt-BR"/>
        </w:rPr>
        <w:t xml:space="preserve">A jurisprudência pátria é deveras remansosa ao acertar que nem mesmo atrasos no pagamento das tarifas podem justificar a cessação do fornecimento de água, posto cuidar-se de bem que assegura, em última análise, a própria existência digna. </w:t>
      </w:r>
      <w:proofErr w:type="spellStart"/>
      <w:r w:rsidRPr="00201CDF">
        <w:rPr>
          <w:rFonts w:ascii="Times New Roman" w:hAnsi="Times New Roman" w:cs="Times New Roman"/>
          <w:bCs/>
          <w:i/>
          <w:lang w:val="pt-BR"/>
        </w:rPr>
        <w:t>Ipsi</w:t>
      </w:r>
      <w:proofErr w:type="spellEnd"/>
      <w:r w:rsidRPr="00201CDF">
        <w:rPr>
          <w:rFonts w:ascii="Times New Roman" w:hAnsi="Times New Roman" w:cs="Times New Roman"/>
          <w:bCs/>
          <w:i/>
          <w:lang w:val="pt-BR"/>
        </w:rPr>
        <w:t xml:space="preserve"> </w:t>
      </w:r>
      <w:proofErr w:type="spellStart"/>
      <w:r w:rsidRPr="00201CDF">
        <w:rPr>
          <w:rFonts w:ascii="Times New Roman" w:hAnsi="Times New Roman" w:cs="Times New Roman"/>
          <w:bCs/>
          <w:i/>
          <w:lang w:val="pt-BR"/>
        </w:rPr>
        <w:t>literis</w:t>
      </w:r>
      <w:proofErr w:type="spellEnd"/>
      <w:r w:rsidRPr="00201CDF">
        <w:rPr>
          <w:rFonts w:ascii="Times New Roman" w:hAnsi="Times New Roman" w:cs="Times New Roman"/>
          <w:bCs/>
          <w:lang w:val="pt-BR"/>
        </w:rPr>
        <w:t xml:space="preserve">: </w:t>
      </w: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</w:p>
    <w:p w:rsidR="00D203F0" w:rsidRPr="00201CDF" w:rsidRDefault="00D203F0" w:rsidP="00D203F0">
      <w:pPr>
        <w:widowControl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 w:rsidRPr="00201CDF">
        <w:rPr>
          <w:rFonts w:ascii="Times New Roman" w:eastAsia="Times New Roman" w:hAnsi="Times New Roman" w:cs="Times New Roman"/>
          <w:bCs/>
          <w:sz w:val="24"/>
          <w:szCs w:val="24"/>
          <w:lang w:val="pt-BR" w:eastAsia="pt-BR"/>
        </w:rPr>
        <w:t>"Corte no fornecimento de água.</w:t>
      </w:r>
      <w:proofErr w:type="gramEnd"/>
      <w:r w:rsidRPr="00201CDF">
        <w:rPr>
          <w:rFonts w:ascii="Times New Roman" w:eastAsia="Times New Roman" w:hAnsi="Times New Roman" w:cs="Times New Roman"/>
          <w:bCs/>
          <w:sz w:val="24"/>
          <w:szCs w:val="24"/>
          <w:lang w:val="pt-BR" w:eastAsia="pt-BR"/>
        </w:rPr>
        <w:t xml:space="preserve"> Inadimplência do Consumidor. Ilegalidade.</w:t>
      </w:r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</w:p>
    <w:p w:rsidR="00D203F0" w:rsidRPr="00201CDF" w:rsidRDefault="00D203F0" w:rsidP="00D203F0">
      <w:pPr>
        <w:widowControl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1. </w:t>
      </w:r>
      <w:r w:rsidRPr="00201CDF">
        <w:rPr>
          <w:rFonts w:ascii="Times New Roman" w:eastAsia="Times New Roman" w:hAnsi="Times New Roman" w:cs="Times New Roman"/>
          <w:sz w:val="24"/>
          <w:szCs w:val="24"/>
          <w:u w:val="single"/>
          <w:lang w:val="pt-BR" w:eastAsia="pt-BR"/>
        </w:rPr>
        <w:t>É ilegal a interrupção no fornecimento de água, mesmo que inadimplente o consumidor, à vista das disposições do Código de Defesa do Consumidor que impedem seja o usuário exposto ao ridículo</w:t>
      </w:r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. </w:t>
      </w:r>
    </w:p>
    <w:p w:rsidR="00D203F0" w:rsidRPr="00201CDF" w:rsidRDefault="00D203F0" w:rsidP="00D203F0">
      <w:pPr>
        <w:widowControl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2. Deve a concessionária de serviço público utilizar-se dos meios próprios para receber pagamentos em atrasos. 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3 .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Recurso não conhecido. (STJ - R. Esp. 122.812-ES, 1ª Turma, Min. Milton Luiz Pereira, j. 05.12.00, </w:t>
      </w:r>
      <w:proofErr w:type="spellStart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v.u</w:t>
      </w:r>
      <w:proofErr w:type="spellEnd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., DJU 26.03.01, p. 369, in Lex STJ 143/104.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</w:t>
      </w:r>
      <w:proofErr w:type="gramEnd"/>
    </w:p>
    <w:p w:rsidR="00D203F0" w:rsidRPr="00201CDF" w:rsidRDefault="00D203F0" w:rsidP="00D203F0">
      <w:pPr>
        <w:widowControl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203F0" w:rsidRPr="00201CDF" w:rsidRDefault="00D203F0" w:rsidP="00D203F0">
      <w:pPr>
        <w:widowControl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ADMINISTRATIVO. ÁGUA. FORNECIMENTO. CORTE. DÉBITO ANTIGO. ILEGALIDADE.</w:t>
      </w:r>
    </w:p>
    <w:p w:rsidR="00D203F0" w:rsidRPr="00201CDF" w:rsidRDefault="00D203F0" w:rsidP="00D203F0">
      <w:pPr>
        <w:widowControl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 xml:space="preserve">1. </w:t>
      </w:r>
      <w:r w:rsidRPr="00201CDF">
        <w:rPr>
          <w:rFonts w:ascii="Times New Roman" w:eastAsia="Times New Roman" w:hAnsi="Times New Roman" w:cs="Times New Roman"/>
          <w:sz w:val="24"/>
          <w:szCs w:val="24"/>
          <w:u w:val="single"/>
          <w:lang w:val="pt-BR" w:eastAsia="pt-BR"/>
        </w:rPr>
        <w:t xml:space="preserve">É indevido o corte do fornecimento de água nos casos em que se trata de cobrança de débitos antigos e consolidados, os quais devem ser reivindicados pelas concessionárias por meio das vias ordinárias de cobrança, 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  <w:u w:val="single"/>
          <w:lang w:val="pt-BR" w:eastAsia="pt-BR"/>
        </w:rPr>
        <w:t>sob pena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  <w:u w:val="single"/>
          <w:lang w:val="pt-BR" w:eastAsia="pt-BR"/>
        </w:rPr>
        <w:t xml:space="preserve"> de infringir-se o disposto no art. 42 do Código de Defesa do Consumidor</w:t>
      </w:r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. Incidência da Súmula 83/STJ. Agravo regimental não 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provido.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42Código de Defesa do Consumidor</w:t>
      </w:r>
    </w:p>
    <w:p w:rsidR="00D203F0" w:rsidRPr="00201CDF" w:rsidRDefault="00D203F0" w:rsidP="00D203F0">
      <w:pPr>
        <w:widowControl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(1074977 RJ 2008/0158909-7, Relator: Ministro CASTRO MEIRA, Data de Julgamento: 01/10/2009, T2 - SEGUNDA TURMA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Data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Publicação: </w:t>
      </w:r>
      <w:proofErr w:type="spellStart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DJe</w:t>
      </w:r>
      <w:proofErr w:type="spellEnd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14/10/2009)</w:t>
      </w:r>
    </w:p>
    <w:p w:rsidR="00D203F0" w:rsidRPr="00201CDF" w:rsidRDefault="00D203F0" w:rsidP="00D203F0">
      <w:pPr>
        <w:widowControl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203F0" w:rsidRPr="00201CDF" w:rsidRDefault="00D203F0" w:rsidP="00D203F0">
      <w:pPr>
        <w:widowControl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ADMINISTRATIVO. ÁGUA. FORNECIMENTO. ART. 6º, § 3º, II, DA LEI Nº 8.987/95. CORTE. DÉBITO ANTIGO. 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ILEGALIDADE .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VIOLAÇÃO DO ART. 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535,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 e II, DO CPC. DANO MORAL. INVIABILIDADE DO REEXAME DO CONTEXTOFÁTICO DOS AUTOS. SÚMULA 7/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STJ.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6º§ 3ºII8.987535CPC7</w:t>
      </w:r>
    </w:p>
    <w:p w:rsidR="00D203F0" w:rsidRPr="00201CDF" w:rsidRDefault="00D203F0" w:rsidP="00D203F0">
      <w:pPr>
        <w:widowControl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1. </w:t>
      </w:r>
      <w:r w:rsidRPr="00201CDF">
        <w:rPr>
          <w:rFonts w:ascii="Times New Roman" w:eastAsia="Times New Roman" w:hAnsi="Times New Roman" w:cs="Times New Roman"/>
          <w:sz w:val="24"/>
          <w:szCs w:val="24"/>
          <w:u w:val="single"/>
          <w:lang w:val="pt-BR" w:eastAsia="pt-BR"/>
        </w:rPr>
        <w:t>A prestação do serviço de fornecimento de água não pode ser interrompida em razão da cobrança de débitos pretéritos. Precedentes</w:t>
      </w:r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D203F0" w:rsidRPr="00201CDF" w:rsidRDefault="00D203F0" w:rsidP="00D203F0">
      <w:pPr>
        <w:widowControl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2. A tese desenvolvida em torno da suposta inexistência de demonstração dos danos morais não é suscetível de exame na instância especial em função do óbice inscrito na Súmula 07/STJ, haja vista que a conclusão atingida pela Corte de origem ampara-se essencialmente nos elementos fático-probatórios dos 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autos.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3. Agravo regimental não provido.</w:t>
      </w:r>
    </w:p>
    <w:p w:rsidR="00D203F0" w:rsidRPr="00201CDF" w:rsidRDefault="00D203F0" w:rsidP="00D203F0">
      <w:pPr>
        <w:widowControl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(1314113 RJ 2010/0096192-6, Relator: Ministro CASTRO MEIRA, Data de Julgamento: 18/08/2011, T2 - SEGUNDA TURMA</w:t>
      </w:r>
      <w:proofErr w:type="gramStart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Data</w:t>
      </w:r>
      <w:proofErr w:type="gramEnd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Publicação: </w:t>
      </w:r>
      <w:proofErr w:type="spellStart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DJe</w:t>
      </w:r>
      <w:proofErr w:type="spellEnd"/>
      <w:r w:rsidRPr="00201CD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30/08/2011)”</w:t>
      </w: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  <w:proofErr w:type="gramStart"/>
      <w:r w:rsidRPr="00201CDF">
        <w:rPr>
          <w:rFonts w:ascii="Times New Roman" w:hAnsi="Times New Roman" w:cs="Times New Roman"/>
          <w:bCs/>
          <w:lang w:val="pt-BR"/>
        </w:rPr>
        <w:t>Outrossim</w:t>
      </w:r>
      <w:proofErr w:type="gramEnd"/>
      <w:r w:rsidRPr="00201CDF">
        <w:rPr>
          <w:rFonts w:ascii="Times New Roman" w:hAnsi="Times New Roman" w:cs="Times New Roman"/>
          <w:bCs/>
          <w:lang w:val="pt-BR"/>
        </w:rPr>
        <w:t xml:space="preserve">, deduz-se dos presentes autos que se nem mesmo os atrasos justificam a cessação de um serviço tão essencial, conforme se entende modernamente, que se dirá da simples ausência de planejamento adequado da AGESPISA S/A? Ao que respondemos de pronto que nada aqui, a não ser o descaso, fundamenta a inação da concessionária. </w:t>
      </w:r>
    </w:p>
    <w:p w:rsidR="00D203F0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</w:p>
    <w:p w:rsidR="00D203F0" w:rsidRPr="00201CDF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  <w:r w:rsidRPr="00201CDF">
        <w:rPr>
          <w:rFonts w:ascii="Times New Roman" w:hAnsi="Times New Roman" w:cs="Times New Roman"/>
          <w:bCs/>
          <w:lang w:val="pt-BR"/>
        </w:rPr>
        <w:t>Noutros termos, o padrão legal e constitucional de execução dos serviços públicos impõe a imediata adequação da atuação da AGESPISA S/A, a fim de que a mesma atenda de maneira satisfatória as necessidades dos moradores do município de Teresina, em especial do</w:t>
      </w:r>
      <w:r>
        <w:rPr>
          <w:rFonts w:ascii="Times New Roman" w:hAnsi="Times New Roman" w:cs="Times New Roman"/>
          <w:bCs/>
          <w:lang w:val="pt-BR"/>
        </w:rPr>
        <w:t>s</w:t>
      </w:r>
      <w:r w:rsidRPr="00201CDF">
        <w:rPr>
          <w:rFonts w:ascii="Times New Roman" w:hAnsi="Times New Roman" w:cs="Times New Roman"/>
          <w:bCs/>
          <w:lang w:val="pt-BR"/>
        </w:rPr>
        <w:t xml:space="preserve"> bairro</w:t>
      </w:r>
      <w:r>
        <w:rPr>
          <w:rFonts w:ascii="Times New Roman" w:hAnsi="Times New Roman" w:cs="Times New Roman"/>
          <w:bCs/>
          <w:lang w:val="pt-BR"/>
        </w:rPr>
        <w:t xml:space="preserve">s Vila Bandeirante e </w:t>
      </w:r>
      <w:r w:rsidRPr="00201CDF">
        <w:rPr>
          <w:rFonts w:ascii="Times New Roman" w:hAnsi="Times New Roman" w:cs="Times New Roman"/>
          <w:bCs/>
          <w:lang w:val="pt-BR"/>
        </w:rPr>
        <w:t>Vale Quem Tem</w:t>
      </w:r>
      <w:r>
        <w:rPr>
          <w:rFonts w:ascii="Times New Roman" w:hAnsi="Times New Roman" w:cs="Times New Roman"/>
          <w:bCs/>
          <w:lang w:val="pt-BR"/>
        </w:rPr>
        <w:t>, e demais bairros circunvizinhos</w:t>
      </w:r>
      <w:r w:rsidRPr="00201CDF">
        <w:rPr>
          <w:rFonts w:ascii="Times New Roman" w:hAnsi="Times New Roman" w:cs="Times New Roman"/>
          <w:bCs/>
          <w:lang w:val="pt-BR"/>
        </w:rPr>
        <w:t xml:space="preserve">. </w:t>
      </w:r>
    </w:p>
    <w:p w:rsidR="00D203F0" w:rsidRPr="00201CDF" w:rsidRDefault="00D203F0" w:rsidP="00D203F0">
      <w:pPr>
        <w:ind w:firstLine="1128"/>
        <w:rPr>
          <w:rFonts w:ascii="Times New Roman" w:hAnsi="Times New Roman" w:cs="Times New Roman"/>
          <w:sz w:val="24"/>
          <w:szCs w:val="24"/>
          <w:lang w:val="pt-BR"/>
        </w:rPr>
      </w:pPr>
    </w:p>
    <w:p w:rsidR="00D203F0" w:rsidRPr="00201CDF" w:rsidRDefault="00D203F0" w:rsidP="00D203F0">
      <w:pPr>
        <w:pStyle w:val="Corpodetexto"/>
        <w:spacing w:before="54"/>
        <w:ind w:left="115" w:right="-84" w:firstLine="1019"/>
        <w:jc w:val="both"/>
        <w:rPr>
          <w:rFonts w:ascii="Times New Roman" w:hAnsi="Times New Roman" w:cs="Times New Roman"/>
          <w:lang w:val="pt-BR"/>
        </w:rPr>
      </w:pPr>
      <w:r w:rsidRPr="00201CDF">
        <w:rPr>
          <w:rFonts w:ascii="Times New Roman" w:hAnsi="Times New Roman" w:cs="Times New Roman"/>
          <w:lang w:val="pt-BR"/>
        </w:rPr>
        <w:t>Objetiva o Ministério Público, com o ajuizamento da presente ação, obter tutela jurisdicional efetiva para garantir a adequada, eficaz e contínua prestação do serviço público essencial</w:t>
      </w:r>
      <w:r w:rsidRPr="00201CDF">
        <w:rPr>
          <w:rFonts w:ascii="Times New Roman" w:hAnsi="Times New Roman" w:cs="Times New Roman"/>
          <w:position w:val="8"/>
          <w:lang w:val="pt-BR"/>
        </w:rPr>
        <w:t xml:space="preserve"> </w:t>
      </w:r>
      <w:r w:rsidRPr="00201CDF">
        <w:rPr>
          <w:rFonts w:ascii="Times New Roman" w:hAnsi="Times New Roman" w:cs="Times New Roman"/>
          <w:lang w:val="pt-BR"/>
        </w:rPr>
        <w:t>de abastecimento de água aos moradores de Teresina.</w:t>
      </w:r>
    </w:p>
    <w:p w:rsidR="00D203F0" w:rsidRPr="00201CDF" w:rsidRDefault="00D203F0" w:rsidP="00D203F0">
      <w:pPr>
        <w:pStyle w:val="Corpodetexto"/>
        <w:spacing w:before="54"/>
        <w:ind w:left="115" w:right="147" w:firstLine="1019"/>
        <w:jc w:val="both"/>
        <w:rPr>
          <w:rFonts w:ascii="Times New Roman" w:hAnsi="Times New Roman" w:cs="Times New Roman"/>
          <w:lang w:val="pt-BR"/>
        </w:rPr>
      </w:pPr>
    </w:p>
    <w:p w:rsidR="00D203F0" w:rsidRPr="00201CDF" w:rsidRDefault="00D203F0" w:rsidP="00D203F0">
      <w:pPr>
        <w:pStyle w:val="Cabealho"/>
        <w:spacing w:after="283" w:line="360" w:lineRule="auto"/>
        <w:ind w:firstLine="1134"/>
        <w:jc w:val="both"/>
        <w:rPr>
          <w:b/>
          <w:bCs/>
        </w:rPr>
      </w:pPr>
      <w:r w:rsidRPr="00201CDF">
        <w:t xml:space="preserve">3.1. </w:t>
      </w:r>
      <w:r w:rsidRPr="00201CDF">
        <w:rPr>
          <w:b/>
          <w:bCs/>
        </w:rPr>
        <w:t xml:space="preserve"> Dos Danos Morais Coletivos</w:t>
      </w:r>
    </w:p>
    <w:p w:rsidR="00D203F0" w:rsidRPr="00201CDF" w:rsidRDefault="00D203F0" w:rsidP="00D203F0">
      <w:pPr>
        <w:pStyle w:val="Cabealho"/>
        <w:spacing w:after="120"/>
        <w:ind w:firstLine="1134"/>
        <w:jc w:val="both"/>
      </w:pPr>
      <w:r w:rsidRPr="00201CDF">
        <w:t xml:space="preserve">A constatação de danos de natureza moral é decorrência lógica da própria convicção aqui formada no que toca à abusiva omissão da AGESPISA S/A ao ter negligenciado a regularização do fornecimento de água aos moradores </w:t>
      </w:r>
      <w:r>
        <w:t xml:space="preserve">dos </w:t>
      </w:r>
      <w:r w:rsidRPr="00201CDF">
        <w:t>bairro</w:t>
      </w:r>
      <w:r>
        <w:t>s</w:t>
      </w:r>
      <w:r w:rsidRPr="00201CDF">
        <w:t xml:space="preserve"> Vila</w:t>
      </w:r>
      <w:r>
        <w:t xml:space="preserve"> Bandeirante e </w:t>
      </w:r>
      <w:r w:rsidRPr="00201CDF">
        <w:t xml:space="preserve">Vale Quem Tem, em Teresina. </w:t>
      </w:r>
    </w:p>
    <w:p w:rsidR="00D203F0" w:rsidRPr="00201CDF" w:rsidRDefault="00D203F0" w:rsidP="00D203F0">
      <w:pPr>
        <w:pStyle w:val="Cabealho"/>
        <w:spacing w:after="120"/>
        <w:ind w:firstLine="1134"/>
        <w:jc w:val="both"/>
      </w:pPr>
      <w:r w:rsidRPr="00201CDF">
        <w:lastRenderedPageBreak/>
        <w:t>Mais precisamente, o pleito de compensação pelos danos morais coletivos deriva da compreensão pela necessária repressão a condutas como a dos presentes autos, assumindo assim induvidoso caráter pedagógico. No ponto, diz-se sobre o dano moral:</w:t>
      </w:r>
    </w:p>
    <w:p w:rsidR="00D203F0" w:rsidRPr="00201CDF" w:rsidRDefault="00D203F0" w:rsidP="00D203F0">
      <w:pPr>
        <w:pStyle w:val="Cabealho"/>
        <w:spacing w:after="120"/>
        <w:ind w:left="2550" w:firstLine="1134"/>
        <w:jc w:val="both"/>
      </w:pPr>
    </w:p>
    <w:p w:rsidR="00D203F0" w:rsidRPr="003A56C9" w:rsidRDefault="00D203F0" w:rsidP="00D203F0">
      <w:pPr>
        <w:pStyle w:val="Cabealho"/>
        <w:spacing w:after="120"/>
        <w:ind w:left="2550" w:firstLine="2"/>
        <w:jc w:val="both"/>
      </w:pPr>
      <w:r w:rsidRPr="00201CDF">
        <w:t xml:space="preserve">“(...) é a injusta lesão da esfera moral de uma dada comunidade, ou seja, é a violação antijurídica de um determinado círculo de valores coletivos. (...) Quando se fala em dano moral coletivo, está-se fazendo menção ao fato de que o patrimônio valorativo de </w:t>
      </w:r>
      <w:proofErr w:type="gramStart"/>
      <w:r w:rsidRPr="00201CDF">
        <w:t>uma certa</w:t>
      </w:r>
      <w:proofErr w:type="gramEnd"/>
      <w:r w:rsidRPr="00201CDF">
        <w:t xml:space="preserve"> comunidade (maior ou menor), idealmente</w:t>
      </w:r>
      <w:r>
        <w:rPr>
          <w:rFonts w:ascii="Bookman Old Style" w:hAnsi="Bookman Old Style"/>
          <w:sz w:val="22"/>
          <w:szCs w:val="22"/>
        </w:rPr>
        <w:t xml:space="preserve"> considerado, foi agredido de maneira absolutamente injustificável do ponto de vista jurídico: quer isso dizer, em última instância, que se feriu a </w:t>
      </w:r>
      <w:r w:rsidRPr="003A56C9">
        <w:t>própria cultura, em seu aspecto imaterial”</w:t>
      </w:r>
      <w:r w:rsidRPr="003A56C9">
        <w:rPr>
          <w:rStyle w:val="Refdenotaderodap"/>
        </w:rPr>
        <w:footnoteReference w:id="2"/>
      </w:r>
    </w:p>
    <w:p w:rsidR="00D203F0" w:rsidRPr="003A56C9" w:rsidRDefault="00D203F0" w:rsidP="00D203F0">
      <w:pPr>
        <w:pStyle w:val="Corpodetexto"/>
        <w:ind w:firstLine="1128"/>
        <w:jc w:val="both"/>
        <w:rPr>
          <w:rFonts w:ascii="Times New Roman" w:hAnsi="Times New Roman" w:cs="Times New Roman"/>
          <w:bCs/>
          <w:lang w:val="pt-BR"/>
        </w:rPr>
      </w:pPr>
      <w:r w:rsidRPr="003A56C9">
        <w:rPr>
          <w:rFonts w:ascii="Times New Roman" w:hAnsi="Times New Roman" w:cs="Times New Roman"/>
          <w:bCs/>
          <w:lang w:val="pt-BR"/>
        </w:rPr>
        <w:t xml:space="preserve">Necessária, pois, a compensação por danos morais, dado o induvidoso constrangimento ocasionado pelo atentado à dignidade dos consumidores ora substituídos processualmente em razão da rotineira falta de água nas localidades em questão.      </w:t>
      </w:r>
    </w:p>
    <w:p w:rsidR="00D203F0" w:rsidRPr="003A56C9" w:rsidRDefault="00D203F0" w:rsidP="00D203F0">
      <w:pPr>
        <w:pStyle w:val="Corpodetexto"/>
        <w:spacing w:before="54"/>
        <w:ind w:left="115" w:right="147" w:firstLine="1019"/>
        <w:jc w:val="both"/>
        <w:rPr>
          <w:rFonts w:ascii="Times New Roman" w:hAnsi="Times New Roman" w:cs="Times New Roman"/>
          <w:lang w:val="pt-BR"/>
        </w:rPr>
      </w:pPr>
    </w:p>
    <w:p w:rsidR="00D203F0" w:rsidRPr="003A56C9" w:rsidRDefault="00D203F0" w:rsidP="00D203F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D203F0" w:rsidRPr="00D83EC6" w:rsidRDefault="00D203F0" w:rsidP="00D203F0">
      <w:pPr>
        <w:tabs>
          <w:tab w:val="left" w:pos="548"/>
        </w:tabs>
        <w:ind w:left="146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83EC6">
        <w:rPr>
          <w:rFonts w:ascii="Times New Roman" w:hAnsi="Times New Roman" w:cs="Times New Roman"/>
          <w:b/>
          <w:sz w:val="24"/>
          <w:szCs w:val="24"/>
          <w:lang w:val="pt-BR"/>
        </w:rPr>
        <w:t>IV– DO CABIMENTO DA ANTECIPAÇÃO DOS EFEITOS DA</w:t>
      </w:r>
      <w:r w:rsidRPr="00D83EC6">
        <w:rPr>
          <w:rFonts w:ascii="Times New Roman" w:hAnsi="Times New Roman" w:cs="Times New Roman"/>
          <w:b/>
          <w:spacing w:val="-39"/>
          <w:sz w:val="24"/>
          <w:szCs w:val="24"/>
          <w:lang w:val="pt-BR"/>
        </w:rPr>
        <w:t xml:space="preserve"> </w:t>
      </w:r>
      <w:r w:rsidRPr="00D83EC6">
        <w:rPr>
          <w:rFonts w:ascii="Times New Roman" w:hAnsi="Times New Roman" w:cs="Times New Roman"/>
          <w:b/>
          <w:sz w:val="24"/>
          <w:szCs w:val="24"/>
          <w:lang w:val="pt-BR"/>
        </w:rPr>
        <w:t>TUTELA</w:t>
      </w:r>
    </w:p>
    <w:p w:rsidR="00D203F0" w:rsidRPr="003A56C9" w:rsidRDefault="00D203F0" w:rsidP="00D203F0">
      <w:pPr>
        <w:pStyle w:val="Corpodetexto"/>
        <w:jc w:val="center"/>
        <w:rPr>
          <w:rFonts w:ascii="Times New Roman" w:hAnsi="Times New Roman" w:cs="Times New Roman"/>
          <w:lang w:val="pt-BR"/>
        </w:rPr>
      </w:pPr>
    </w:p>
    <w:p w:rsidR="00D203F0" w:rsidRPr="003A56C9" w:rsidRDefault="00D203F0" w:rsidP="00D203F0">
      <w:pPr>
        <w:pStyle w:val="Corpodetexto"/>
        <w:spacing w:before="4"/>
        <w:ind w:firstLine="1134"/>
        <w:rPr>
          <w:rFonts w:ascii="Times New Roman" w:hAnsi="Times New Roman" w:cs="Times New Roman"/>
          <w:lang w:val="pt-BR"/>
        </w:rPr>
      </w:pPr>
    </w:p>
    <w:p w:rsidR="00D203F0" w:rsidRPr="003A56C9" w:rsidRDefault="00D203F0" w:rsidP="00D203F0">
      <w:pPr>
        <w:pStyle w:val="Corpodetexto"/>
        <w:ind w:left="115" w:right="107" w:firstLine="1134"/>
        <w:jc w:val="both"/>
        <w:rPr>
          <w:rFonts w:ascii="Times New Roman" w:hAnsi="Times New Roman" w:cs="Times New Roman"/>
          <w:lang w:val="pt-BR"/>
        </w:rPr>
      </w:pPr>
      <w:r w:rsidRPr="003A56C9">
        <w:rPr>
          <w:rFonts w:ascii="Times New Roman" w:hAnsi="Times New Roman" w:cs="Times New Roman"/>
          <w:lang w:val="pt-BR"/>
        </w:rPr>
        <w:t>A tutela antecipada constitui uma forma de tutela de urgência</w:t>
      </w:r>
      <w:r w:rsidRPr="003A56C9">
        <w:rPr>
          <w:rFonts w:ascii="Times New Roman" w:hAnsi="Times New Roman" w:cs="Times New Roman"/>
          <w:position w:val="8"/>
          <w:lang w:val="pt-BR"/>
        </w:rPr>
        <w:t xml:space="preserve"> </w:t>
      </w:r>
      <w:r w:rsidRPr="003A56C9">
        <w:rPr>
          <w:rFonts w:ascii="Times New Roman" w:hAnsi="Times New Roman" w:cs="Times New Roman"/>
          <w:lang w:val="pt-BR"/>
        </w:rPr>
        <w:t>que visa a assegurar a própria efetividade do processo. Sendo assim, pode ser concedida com base em juízo de probabilidade, prescindindo, pois, de um juízo de</w:t>
      </w:r>
      <w:r w:rsidRPr="003A56C9">
        <w:rPr>
          <w:rFonts w:ascii="Times New Roman" w:hAnsi="Times New Roman" w:cs="Times New Roman"/>
          <w:spacing w:val="-47"/>
          <w:lang w:val="pt-BR"/>
        </w:rPr>
        <w:t xml:space="preserve"> </w:t>
      </w:r>
      <w:r w:rsidRPr="003A56C9">
        <w:rPr>
          <w:rFonts w:ascii="Times New Roman" w:hAnsi="Times New Roman" w:cs="Times New Roman"/>
          <w:lang w:val="pt-BR"/>
        </w:rPr>
        <w:t>certeza.</w:t>
      </w:r>
    </w:p>
    <w:p w:rsidR="00D203F0" w:rsidRPr="003A56C9" w:rsidRDefault="00D203F0" w:rsidP="00D203F0">
      <w:pPr>
        <w:pStyle w:val="Corpodetexto"/>
        <w:ind w:firstLine="1134"/>
        <w:rPr>
          <w:rFonts w:ascii="Times New Roman" w:hAnsi="Times New Roman" w:cs="Times New Roman"/>
          <w:lang w:val="pt-BR"/>
        </w:rPr>
      </w:pPr>
    </w:p>
    <w:p w:rsidR="00D203F0" w:rsidRPr="003A56C9" w:rsidRDefault="00D203F0" w:rsidP="00D203F0">
      <w:pPr>
        <w:pStyle w:val="Corpodetexto"/>
        <w:ind w:left="115" w:right="108" w:firstLine="1134"/>
        <w:jc w:val="both"/>
        <w:rPr>
          <w:rFonts w:ascii="Times New Roman" w:hAnsi="Times New Roman" w:cs="Times New Roman"/>
          <w:lang w:val="pt-BR"/>
        </w:rPr>
      </w:pPr>
      <w:r w:rsidRPr="003A56C9">
        <w:rPr>
          <w:rFonts w:ascii="Times New Roman" w:hAnsi="Times New Roman" w:cs="Times New Roman"/>
          <w:lang w:val="pt-BR"/>
        </w:rPr>
        <w:t xml:space="preserve">Assim, com fulcro na cognição sumária, os efeitos da tutela jurisdicional podem ser antecipados quando, existindo prova inequívoca, o juiz se convença da verossimilhança das alegações, consoante disposto no </w:t>
      </w:r>
      <w:r w:rsidRPr="003A56C9">
        <w:rPr>
          <w:rFonts w:ascii="Times New Roman" w:hAnsi="Times New Roman" w:cs="Times New Roman"/>
          <w:i/>
          <w:lang w:val="pt-BR"/>
        </w:rPr>
        <w:t xml:space="preserve">caput </w:t>
      </w:r>
      <w:r w:rsidRPr="003A56C9">
        <w:rPr>
          <w:rFonts w:ascii="Times New Roman" w:hAnsi="Times New Roman" w:cs="Times New Roman"/>
          <w:lang w:val="pt-BR"/>
        </w:rPr>
        <w:t>do art. 273 do CPC.</w:t>
      </w:r>
    </w:p>
    <w:p w:rsidR="00D203F0" w:rsidRPr="003A56C9" w:rsidRDefault="00D203F0" w:rsidP="00D203F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203F0" w:rsidRPr="003A56C9" w:rsidRDefault="00D203F0" w:rsidP="00D203F0">
      <w:pPr>
        <w:pStyle w:val="Cabealho"/>
        <w:spacing w:after="120"/>
        <w:ind w:firstLine="1134"/>
        <w:jc w:val="both"/>
        <w:rPr>
          <w:rFonts w:eastAsia="Times New Roman"/>
        </w:rPr>
      </w:pPr>
      <w:r w:rsidRPr="003A56C9">
        <w:rPr>
          <w:rFonts w:eastAsia="Times New Roman"/>
        </w:rPr>
        <w:t xml:space="preserve">À vista dos argumentos já até aqui levantados, o </w:t>
      </w:r>
      <w:r w:rsidRPr="003A56C9">
        <w:rPr>
          <w:rFonts w:eastAsia="Times New Roman"/>
          <w:i/>
          <w:iCs/>
        </w:rPr>
        <w:t>fumus boni iuris</w:t>
      </w:r>
      <w:r w:rsidRPr="003A56C9">
        <w:rPr>
          <w:rFonts w:eastAsia="Times New Roman"/>
        </w:rPr>
        <w:t xml:space="preserve"> dessume-se da flagrante abusividade de que se reveste o descaso da AGESPISA S/A para com a imediata necessidade de água, em adequado padrão de qualidade e continuidade, </w:t>
      </w:r>
      <w:r>
        <w:rPr>
          <w:rFonts w:eastAsia="Times New Roman"/>
        </w:rPr>
        <w:t xml:space="preserve">dos </w:t>
      </w:r>
      <w:proofErr w:type="gramStart"/>
      <w:r>
        <w:rPr>
          <w:rFonts w:eastAsia="Times New Roman"/>
        </w:rPr>
        <w:t>residentes nos bairros Vila Bandeirante</w:t>
      </w:r>
      <w:proofErr w:type="gramEnd"/>
      <w:r>
        <w:rPr>
          <w:rFonts w:eastAsia="Times New Roman"/>
        </w:rPr>
        <w:t xml:space="preserve"> e Vale Quem Tem</w:t>
      </w:r>
      <w:r w:rsidRPr="003A56C9">
        <w:rPr>
          <w:rFonts w:eastAsia="Times New Roman"/>
        </w:rPr>
        <w:t>, da essencialidade do serviço público em cotejo, bem como da omissão da concessionária em dar execução,</w:t>
      </w:r>
      <w:r w:rsidRPr="003A56C9">
        <w:rPr>
          <w:rFonts w:eastAsia="Times New Roman"/>
          <w:i/>
        </w:rPr>
        <w:t xml:space="preserve"> sponte própria</w:t>
      </w:r>
      <w:r w:rsidRPr="003A56C9">
        <w:rPr>
          <w:rFonts w:eastAsia="Times New Roman"/>
        </w:rPr>
        <w:t>, às obras que regularizariam a distribuição de água.</w:t>
      </w:r>
    </w:p>
    <w:p w:rsidR="00D203F0" w:rsidRPr="003A56C9" w:rsidRDefault="00D203F0" w:rsidP="00D203F0">
      <w:pPr>
        <w:pStyle w:val="Cabealho"/>
        <w:spacing w:after="120"/>
        <w:ind w:firstLine="1134"/>
        <w:jc w:val="both"/>
        <w:rPr>
          <w:rFonts w:eastAsia="Times New Roman"/>
        </w:rPr>
      </w:pPr>
      <w:r w:rsidRPr="003A56C9">
        <w:rPr>
          <w:rFonts w:eastAsia="Times New Roman"/>
        </w:rPr>
        <w:t xml:space="preserve">O </w:t>
      </w:r>
      <w:r w:rsidRPr="003A56C9">
        <w:rPr>
          <w:rFonts w:eastAsia="Times New Roman"/>
          <w:i/>
          <w:iCs/>
        </w:rPr>
        <w:t>periculum in mora</w:t>
      </w:r>
      <w:r w:rsidRPr="003A56C9">
        <w:rPr>
          <w:rFonts w:eastAsia="Times New Roman"/>
        </w:rPr>
        <w:t xml:space="preserve"> resulta da necessidade de evitar os danos a serem suportados pelos consumidores, os quais estão em condição de severa vulnerabilidade em razão da confessada ausência regularidade de abastecimento de água da referida localidade, gerando com isso inaceitável dano à saúde e à própria dignidade da pessoa humana. Em decorrência disso, tem-se que o perigo da demora é manifesto, porquanto denegar o pleito liminar na presente espécie equivale a aquiescer ao írrito estado de ilegalidade e descaso que vitima parte considerável da população de Teresina. </w:t>
      </w:r>
    </w:p>
    <w:p w:rsidR="00D203F0" w:rsidRDefault="00D203F0" w:rsidP="00D203F0">
      <w:pPr>
        <w:pStyle w:val="Cabealho"/>
        <w:spacing w:after="120"/>
        <w:ind w:firstLine="1134"/>
        <w:jc w:val="both"/>
        <w:rPr>
          <w:rFonts w:eastAsia="Times New Roman"/>
        </w:rPr>
      </w:pPr>
      <w:r w:rsidRPr="003A56C9">
        <w:rPr>
          <w:rFonts w:eastAsia="Times New Roman"/>
        </w:rPr>
        <w:t xml:space="preserve">Firme no exposto, portanto, requer a </w:t>
      </w:r>
      <w:r w:rsidRPr="003A56C9">
        <w:rPr>
          <w:rFonts w:eastAsia="Times New Roman"/>
          <w:b/>
          <w:bCs/>
        </w:rPr>
        <w:t>31ª Promotoria de Justiça</w:t>
      </w:r>
      <w:r w:rsidRPr="003A56C9">
        <w:rPr>
          <w:rFonts w:eastAsia="Times New Roman"/>
        </w:rPr>
        <w:t xml:space="preserve">, em caráter liminar, </w:t>
      </w:r>
      <w:r w:rsidRPr="003A56C9">
        <w:rPr>
          <w:rFonts w:eastAsia="Times New Roman"/>
          <w:i/>
          <w:iCs/>
        </w:rPr>
        <w:t xml:space="preserve">inaudita altera </w:t>
      </w:r>
      <w:proofErr w:type="spellStart"/>
      <w:r w:rsidRPr="003A56C9">
        <w:rPr>
          <w:rFonts w:eastAsia="Times New Roman"/>
          <w:i/>
          <w:iCs/>
        </w:rPr>
        <w:t>pars</w:t>
      </w:r>
      <w:proofErr w:type="spellEnd"/>
      <w:r w:rsidRPr="003A56C9">
        <w:rPr>
          <w:rFonts w:eastAsia="Times New Roman"/>
          <w:i/>
          <w:iCs/>
        </w:rPr>
        <w:t xml:space="preserve">, </w:t>
      </w:r>
      <w:r w:rsidRPr="003A56C9">
        <w:rPr>
          <w:rFonts w:eastAsia="Times New Roman"/>
        </w:rPr>
        <w:t>a concessão da antecipação dos efeitos da tutela, a fim de obrigar a AGESPISA a regularizar de imediato a continuidade do fornecimento de água aos moradores do</w:t>
      </w:r>
      <w:r>
        <w:rPr>
          <w:rFonts w:eastAsia="Times New Roman"/>
        </w:rPr>
        <w:t>s</w:t>
      </w:r>
      <w:r w:rsidRPr="003A56C9">
        <w:rPr>
          <w:rFonts w:eastAsia="Times New Roman"/>
        </w:rPr>
        <w:t xml:space="preserve"> bairro</w:t>
      </w:r>
      <w:r>
        <w:rPr>
          <w:rFonts w:eastAsia="Times New Roman"/>
        </w:rPr>
        <w:t>s</w:t>
      </w:r>
      <w:r w:rsidRPr="003A56C9">
        <w:rPr>
          <w:rFonts w:eastAsia="Times New Roman"/>
        </w:rPr>
        <w:t xml:space="preserve"> </w:t>
      </w:r>
      <w:r>
        <w:rPr>
          <w:rFonts w:eastAsia="Times New Roman"/>
        </w:rPr>
        <w:t>Vila Bandeirante e V</w:t>
      </w:r>
      <w:r w:rsidRPr="003A56C9">
        <w:rPr>
          <w:rFonts w:eastAsia="Times New Roman"/>
        </w:rPr>
        <w:t>ale Quem Tem, bem como, tornar eficiente o abastecimento de todo o município de Teresina.</w:t>
      </w:r>
    </w:p>
    <w:p w:rsidR="00D203F0" w:rsidRDefault="00D203F0" w:rsidP="00D203F0">
      <w:pPr>
        <w:pStyle w:val="Cabealho"/>
        <w:spacing w:after="283" w:line="200" w:lineRule="atLeast"/>
        <w:rPr>
          <w:rFonts w:eastAsia="Times New Roman"/>
          <w:b/>
          <w:bCs/>
        </w:rPr>
      </w:pPr>
      <w:r w:rsidRPr="003A56C9">
        <w:rPr>
          <w:rFonts w:eastAsia="Times New Roman"/>
          <w:b/>
          <w:bCs/>
        </w:rPr>
        <w:lastRenderedPageBreak/>
        <w:t xml:space="preserve">  </w:t>
      </w:r>
    </w:p>
    <w:p w:rsidR="00D203F0" w:rsidRPr="003A56C9" w:rsidRDefault="00D203F0" w:rsidP="00D203F0">
      <w:pPr>
        <w:pStyle w:val="Cabealho"/>
        <w:spacing w:after="283" w:line="200" w:lineRule="atLeast"/>
        <w:ind w:firstLine="1984"/>
        <w:rPr>
          <w:rFonts w:eastAsia="Times New Roman"/>
          <w:b/>
          <w:bCs/>
        </w:rPr>
      </w:pPr>
      <w:r w:rsidRPr="003A56C9">
        <w:rPr>
          <w:rFonts w:eastAsia="Times New Roman"/>
          <w:b/>
          <w:bCs/>
        </w:rPr>
        <w:t xml:space="preserve">     IV - DO PEDIDO</w:t>
      </w:r>
    </w:p>
    <w:p w:rsidR="00D203F0" w:rsidRPr="003A56C9" w:rsidRDefault="00D203F0" w:rsidP="00D203F0">
      <w:pPr>
        <w:pStyle w:val="Corpodetexto"/>
        <w:ind w:firstLine="567"/>
        <w:jc w:val="both"/>
        <w:rPr>
          <w:rFonts w:ascii="Times New Roman" w:hAnsi="Times New Roman" w:cs="Times New Roman"/>
          <w:lang w:val="pt-BR"/>
        </w:rPr>
      </w:pPr>
      <w:r w:rsidRPr="003A56C9">
        <w:rPr>
          <w:rFonts w:ascii="Times New Roman" w:hAnsi="Times New Roman" w:cs="Times New Roman"/>
          <w:lang w:val="pt-BR"/>
        </w:rPr>
        <w:t xml:space="preserve">          </w:t>
      </w:r>
      <w:r>
        <w:rPr>
          <w:rFonts w:ascii="Times New Roman" w:hAnsi="Times New Roman" w:cs="Times New Roman"/>
          <w:lang w:val="pt-BR"/>
        </w:rPr>
        <w:t xml:space="preserve"> </w:t>
      </w:r>
      <w:r w:rsidRPr="003A56C9">
        <w:rPr>
          <w:rFonts w:ascii="Times New Roman" w:hAnsi="Times New Roman" w:cs="Times New Roman"/>
          <w:lang w:val="pt-BR"/>
        </w:rPr>
        <w:t xml:space="preserve">Ao lume de todo o exposto, requer: </w:t>
      </w:r>
    </w:p>
    <w:p w:rsidR="00D203F0" w:rsidRPr="003A56C9" w:rsidRDefault="00D203F0" w:rsidP="00D203F0">
      <w:pPr>
        <w:pStyle w:val="Corpodetexto"/>
        <w:ind w:firstLine="567"/>
        <w:jc w:val="both"/>
        <w:rPr>
          <w:rFonts w:ascii="Times New Roman" w:hAnsi="Times New Roman" w:cs="Times New Roman"/>
          <w:lang w:val="pt-BR"/>
        </w:rPr>
      </w:pPr>
    </w:p>
    <w:p w:rsidR="00D203F0" w:rsidRPr="003A56C9" w:rsidRDefault="00D203F0" w:rsidP="00D203F0">
      <w:pPr>
        <w:pStyle w:val="Corpodetexto"/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lang w:val="pt-BR"/>
        </w:rPr>
      </w:pPr>
      <w:proofErr w:type="gramStart"/>
      <w:r w:rsidRPr="003A56C9">
        <w:rPr>
          <w:rFonts w:ascii="Times New Roman" w:hAnsi="Times New Roman" w:cs="Times New Roman"/>
          <w:lang w:val="pt-BR"/>
        </w:rPr>
        <w:t>)</w:t>
      </w:r>
      <w:proofErr w:type="gramEnd"/>
      <w:r w:rsidRPr="003A56C9">
        <w:rPr>
          <w:rFonts w:ascii="Times New Roman" w:hAnsi="Times New Roman" w:cs="Times New Roman"/>
          <w:lang w:val="pt-BR"/>
        </w:rPr>
        <w:t xml:space="preserve"> Concessão de Medida Liminar, </w:t>
      </w:r>
      <w:r w:rsidRPr="003A56C9">
        <w:rPr>
          <w:rStyle w:val="nfase"/>
          <w:rFonts w:ascii="Times New Roman" w:hAnsi="Times New Roman" w:cs="Times New Roman"/>
          <w:lang w:val="pt-BR"/>
        </w:rPr>
        <w:t xml:space="preserve">inaudita altera </w:t>
      </w:r>
      <w:proofErr w:type="spellStart"/>
      <w:r w:rsidRPr="003A56C9">
        <w:rPr>
          <w:rStyle w:val="nfase"/>
          <w:rFonts w:ascii="Times New Roman" w:hAnsi="Times New Roman" w:cs="Times New Roman"/>
          <w:lang w:val="pt-BR"/>
        </w:rPr>
        <w:t>pars</w:t>
      </w:r>
      <w:proofErr w:type="spellEnd"/>
      <w:r w:rsidRPr="003A56C9">
        <w:rPr>
          <w:rFonts w:ascii="Times New Roman" w:hAnsi="Times New Roman" w:cs="Times New Roman"/>
          <w:lang w:val="pt-BR"/>
        </w:rPr>
        <w:t>, determinando:</w:t>
      </w:r>
    </w:p>
    <w:p w:rsidR="00D203F0" w:rsidRDefault="00D203F0" w:rsidP="00D203F0">
      <w:pPr>
        <w:pStyle w:val="Corpodetexto"/>
        <w:tabs>
          <w:tab w:val="left" w:pos="0"/>
        </w:tabs>
        <w:spacing w:line="360" w:lineRule="auto"/>
        <w:ind w:left="424"/>
        <w:jc w:val="both"/>
        <w:rPr>
          <w:rFonts w:ascii="Times New Roman" w:hAnsi="Times New Roman" w:cs="Times New Roman"/>
          <w:lang w:val="pt-BR"/>
        </w:rPr>
      </w:pPr>
    </w:p>
    <w:p w:rsidR="00D203F0" w:rsidRPr="003A56C9" w:rsidRDefault="00D203F0" w:rsidP="00D203F0">
      <w:pPr>
        <w:pStyle w:val="Corpodetexto"/>
        <w:tabs>
          <w:tab w:val="left" w:pos="0"/>
        </w:tabs>
        <w:spacing w:line="360" w:lineRule="auto"/>
        <w:ind w:left="424"/>
        <w:jc w:val="both"/>
        <w:rPr>
          <w:rStyle w:val="Forte"/>
          <w:rFonts w:ascii="Times New Roman" w:hAnsi="Times New Roman" w:cs="Times New Roman"/>
          <w:b w:val="0"/>
          <w:lang w:val="pt-BR"/>
        </w:rPr>
      </w:pPr>
      <w:proofErr w:type="gramStart"/>
      <w:r w:rsidRPr="003A56C9">
        <w:rPr>
          <w:rFonts w:ascii="Times New Roman" w:hAnsi="Times New Roman" w:cs="Times New Roman"/>
          <w:lang w:val="pt-BR"/>
        </w:rPr>
        <w:t>a.</w:t>
      </w:r>
      <w:proofErr w:type="gramEnd"/>
      <w:r w:rsidRPr="003A56C9">
        <w:rPr>
          <w:rFonts w:ascii="Times New Roman" w:hAnsi="Times New Roman" w:cs="Times New Roman"/>
          <w:lang w:val="pt-BR"/>
        </w:rPr>
        <w:t xml:space="preserve">1.) A </w:t>
      </w:r>
      <w:r w:rsidRPr="003A56C9">
        <w:rPr>
          <w:rStyle w:val="Forte"/>
          <w:rFonts w:ascii="Times New Roman" w:hAnsi="Times New Roman" w:cs="Times New Roman"/>
          <w:lang w:val="pt-BR"/>
        </w:rPr>
        <w:t>imediata regularização do fornecimento, em tempo integral, de água aos moradores do</w:t>
      </w:r>
      <w:r>
        <w:rPr>
          <w:rStyle w:val="Forte"/>
          <w:rFonts w:ascii="Times New Roman" w:hAnsi="Times New Roman" w:cs="Times New Roman"/>
          <w:lang w:val="pt-BR"/>
        </w:rPr>
        <w:t>s</w:t>
      </w:r>
      <w:r w:rsidRPr="003A56C9">
        <w:rPr>
          <w:rStyle w:val="Forte"/>
          <w:rFonts w:ascii="Times New Roman" w:hAnsi="Times New Roman" w:cs="Times New Roman"/>
          <w:lang w:val="pt-BR"/>
        </w:rPr>
        <w:t xml:space="preserve"> bairro</w:t>
      </w:r>
      <w:r>
        <w:rPr>
          <w:rStyle w:val="Forte"/>
          <w:rFonts w:ascii="Times New Roman" w:hAnsi="Times New Roman" w:cs="Times New Roman"/>
          <w:lang w:val="pt-BR"/>
        </w:rPr>
        <w:t xml:space="preserve">s Vila Bandeirante e </w:t>
      </w:r>
      <w:r w:rsidRPr="003A56C9">
        <w:rPr>
          <w:rStyle w:val="Forte"/>
          <w:rFonts w:ascii="Times New Roman" w:hAnsi="Times New Roman" w:cs="Times New Roman"/>
          <w:lang w:val="pt-BR"/>
        </w:rPr>
        <w:t>Vale Quem Tem, em Teresina/PI;</w:t>
      </w:r>
    </w:p>
    <w:p w:rsidR="00D203F0" w:rsidRDefault="00D203F0" w:rsidP="00D203F0">
      <w:pPr>
        <w:pStyle w:val="Corpodetexto"/>
        <w:tabs>
          <w:tab w:val="left" w:pos="0"/>
        </w:tabs>
        <w:spacing w:line="360" w:lineRule="auto"/>
        <w:ind w:left="424"/>
        <w:jc w:val="both"/>
        <w:rPr>
          <w:rStyle w:val="Forte"/>
          <w:rFonts w:ascii="Times New Roman" w:hAnsi="Times New Roman" w:cs="Times New Roman"/>
          <w:b w:val="0"/>
          <w:lang w:val="pt-BR"/>
        </w:rPr>
      </w:pPr>
    </w:p>
    <w:p w:rsidR="00D203F0" w:rsidRPr="003A56C9" w:rsidRDefault="00D203F0" w:rsidP="00D203F0">
      <w:pPr>
        <w:pStyle w:val="Corpodetexto"/>
        <w:tabs>
          <w:tab w:val="left" w:pos="0"/>
        </w:tabs>
        <w:spacing w:line="360" w:lineRule="auto"/>
        <w:ind w:left="424"/>
        <w:jc w:val="both"/>
        <w:rPr>
          <w:rStyle w:val="Forte"/>
          <w:rFonts w:ascii="Times New Roman" w:hAnsi="Times New Roman" w:cs="Times New Roman"/>
          <w:b w:val="0"/>
          <w:lang w:val="pt-BR"/>
        </w:rPr>
      </w:pPr>
      <w:proofErr w:type="gramStart"/>
      <w:r w:rsidRPr="003A56C9">
        <w:rPr>
          <w:rStyle w:val="Forte"/>
          <w:rFonts w:ascii="Times New Roman" w:hAnsi="Times New Roman" w:cs="Times New Roman"/>
          <w:lang w:val="pt-BR"/>
        </w:rPr>
        <w:t>b.</w:t>
      </w:r>
      <w:proofErr w:type="gramEnd"/>
      <w:r w:rsidRPr="003A56C9">
        <w:rPr>
          <w:rStyle w:val="Forte"/>
          <w:rFonts w:ascii="Times New Roman" w:hAnsi="Times New Roman" w:cs="Times New Roman"/>
          <w:lang w:val="pt-BR"/>
        </w:rPr>
        <w:t xml:space="preserve"> ) Que a empresa ré torne eficiente o abastecimento de água em todo o município de Teresina/PI</w:t>
      </w:r>
      <w:r>
        <w:rPr>
          <w:rStyle w:val="Forte"/>
          <w:rFonts w:ascii="Times New Roman" w:hAnsi="Times New Roman" w:cs="Times New Roman"/>
          <w:lang w:val="pt-BR"/>
        </w:rPr>
        <w:t>;</w:t>
      </w:r>
    </w:p>
    <w:p w:rsidR="00D203F0" w:rsidRDefault="00D203F0" w:rsidP="00D203F0">
      <w:pPr>
        <w:pStyle w:val="Corpodetexto"/>
        <w:tabs>
          <w:tab w:val="left" w:pos="0"/>
        </w:tabs>
        <w:suppressAutoHyphens/>
        <w:spacing w:line="360" w:lineRule="auto"/>
        <w:ind w:left="424"/>
        <w:jc w:val="both"/>
        <w:rPr>
          <w:rStyle w:val="Forte"/>
          <w:rFonts w:ascii="Times New Roman" w:hAnsi="Times New Roman" w:cs="Times New Roman"/>
          <w:b w:val="0"/>
          <w:lang w:val="pt-BR"/>
        </w:rPr>
      </w:pPr>
    </w:p>
    <w:p w:rsidR="00D203F0" w:rsidRPr="003A56C9" w:rsidRDefault="00D203F0" w:rsidP="00D203F0">
      <w:pPr>
        <w:pStyle w:val="Corpodetexto"/>
        <w:tabs>
          <w:tab w:val="left" w:pos="0"/>
        </w:tabs>
        <w:suppressAutoHyphens/>
        <w:spacing w:line="360" w:lineRule="auto"/>
        <w:ind w:left="424"/>
        <w:jc w:val="both"/>
        <w:rPr>
          <w:rStyle w:val="Forte"/>
          <w:rFonts w:ascii="Times New Roman" w:hAnsi="Times New Roman" w:cs="Times New Roman"/>
          <w:b w:val="0"/>
          <w:lang w:val="pt-BR"/>
        </w:rPr>
      </w:pPr>
      <w:r w:rsidRPr="003A56C9">
        <w:rPr>
          <w:rStyle w:val="Forte"/>
          <w:rFonts w:ascii="Times New Roman" w:hAnsi="Times New Roman" w:cs="Times New Roman"/>
          <w:lang w:val="pt-BR"/>
        </w:rPr>
        <w:t>c) A condenação da ré a promover compensação por danos morais no valor de R$ 300.000,00 (trezentos mil reais) em favor dos consumidores ora processualmente substituídos, a serem habilitados por ocasião da liquidação da presente sentença, resguardando-se, em caráter subsidiário, a possibilidade de o Ministério Público executar tal condenação;</w:t>
      </w:r>
    </w:p>
    <w:p w:rsidR="00D203F0" w:rsidRDefault="00D203F0" w:rsidP="00D203F0">
      <w:pPr>
        <w:pStyle w:val="Corpodetexto"/>
        <w:tabs>
          <w:tab w:val="left" w:pos="0"/>
        </w:tabs>
        <w:suppressAutoHyphens/>
        <w:spacing w:line="360" w:lineRule="auto"/>
        <w:ind w:left="424"/>
        <w:jc w:val="both"/>
        <w:rPr>
          <w:rStyle w:val="Forte"/>
          <w:rFonts w:ascii="Times New Roman" w:hAnsi="Times New Roman" w:cs="Times New Roman"/>
          <w:b w:val="0"/>
          <w:lang w:val="pt-BR"/>
        </w:rPr>
      </w:pPr>
    </w:p>
    <w:p w:rsidR="00D203F0" w:rsidRPr="003A56C9" w:rsidRDefault="00D203F0" w:rsidP="00D203F0">
      <w:pPr>
        <w:pStyle w:val="Corpodetexto"/>
        <w:tabs>
          <w:tab w:val="left" w:pos="0"/>
        </w:tabs>
        <w:suppressAutoHyphens/>
        <w:spacing w:line="360" w:lineRule="auto"/>
        <w:ind w:left="424"/>
        <w:jc w:val="both"/>
        <w:rPr>
          <w:rFonts w:ascii="Times New Roman" w:hAnsi="Times New Roman" w:cs="Times New Roman"/>
          <w:lang w:val="pt-BR"/>
        </w:rPr>
      </w:pPr>
      <w:r w:rsidRPr="003A56C9">
        <w:rPr>
          <w:rStyle w:val="Forte"/>
          <w:rFonts w:ascii="Times New Roman" w:hAnsi="Times New Roman" w:cs="Times New Roman"/>
          <w:lang w:val="pt-BR"/>
        </w:rPr>
        <w:t>d) A condenação da sociedade demandada em multa diária de R$ 10.000,00</w:t>
      </w:r>
      <w:r w:rsidRPr="003A56C9">
        <w:rPr>
          <w:rFonts w:ascii="Times New Roman" w:hAnsi="Times New Roman" w:cs="Times New Roman"/>
          <w:lang w:val="pt-BR"/>
        </w:rPr>
        <w:t xml:space="preserve"> (dez mil reais), caso haja descumprimento do pedido liminar, mediante alguma conduta que contrarie o pedido contido no item "</w:t>
      </w:r>
      <w:r w:rsidRPr="003A56C9">
        <w:rPr>
          <w:rStyle w:val="Forte"/>
          <w:rFonts w:ascii="Times New Roman" w:hAnsi="Times New Roman" w:cs="Times New Roman"/>
          <w:lang w:val="pt-BR"/>
        </w:rPr>
        <w:t>a</w:t>
      </w:r>
      <w:r w:rsidRPr="003A56C9">
        <w:rPr>
          <w:rFonts w:ascii="Times New Roman" w:hAnsi="Times New Roman" w:cs="Times New Roman"/>
          <w:lang w:val="pt-BR"/>
        </w:rPr>
        <w:t xml:space="preserve">"; </w:t>
      </w:r>
    </w:p>
    <w:p w:rsidR="00D203F0" w:rsidRDefault="00D203F0" w:rsidP="00D203F0">
      <w:pPr>
        <w:pStyle w:val="Corpodetexto"/>
        <w:tabs>
          <w:tab w:val="left" w:pos="0"/>
        </w:tabs>
        <w:suppressAutoHyphens/>
        <w:spacing w:line="360" w:lineRule="auto"/>
        <w:ind w:left="424"/>
        <w:jc w:val="both"/>
        <w:rPr>
          <w:rFonts w:ascii="Times New Roman" w:hAnsi="Times New Roman" w:cs="Times New Roman"/>
          <w:lang w:val="pt-BR"/>
        </w:rPr>
      </w:pPr>
    </w:p>
    <w:p w:rsidR="00D203F0" w:rsidRPr="003A56C9" w:rsidRDefault="00D203F0" w:rsidP="00D203F0">
      <w:pPr>
        <w:pStyle w:val="Corpodetexto"/>
        <w:tabs>
          <w:tab w:val="left" w:pos="0"/>
        </w:tabs>
        <w:suppressAutoHyphens/>
        <w:spacing w:line="360" w:lineRule="auto"/>
        <w:ind w:left="424"/>
        <w:jc w:val="both"/>
        <w:rPr>
          <w:rFonts w:ascii="Times New Roman" w:hAnsi="Times New Roman" w:cs="Times New Roman"/>
          <w:lang w:val="pt-BR"/>
        </w:rPr>
      </w:pPr>
      <w:r w:rsidRPr="003A56C9">
        <w:rPr>
          <w:rFonts w:ascii="Times New Roman" w:hAnsi="Times New Roman" w:cs="Times New Roman"/>
          <w:lang w:val="pt-BR"/>
        </w:rPr>
        <w:t>e) Publicação de edital (art. 94 CDC: “</w:t>
      </w:r>
      <w:r w:rsidRPr="003A56C9">
        <w:rPr>
          <w:rFonts w:ascii="Times New Roman" w:hAnsi="Times New Roman" w:cs="Times New Roman"/>
          <w:i/>
          <w:iCs/>
          <w:lang w:val="pt-BR"/>
        </w:rPr>
        <w:t>Proposta a ação, será publicado edital no órgão oficial, a fim de que os interessados possam intervir no processo como litisconsortes, sem prejuízo de ampla divulgação pelos meios de comunicação social por parte dos órgãos de defesa do consumidor</w:t>
      </w:r>
      <w:r w:rsidRPr="003A56C9">
        <w:rPr>
          <w:rFonts w:ascii="Times New Roman" w:hAnsi="Times New Roman" w:cs="Times New Roman"/>
          <w:lang w:val="pt-BR"/>
        </w:rPr>
        <w:t xml:space="preserve">.”); </w:t>
      </w:r>
    </w:p>
    <w:p w:rsidR="00D203F0" w:rsidRDefault="00D203F0" w:rsidP="00D203F0">
      <w:pPr>
        <w:pStyle w:val="Corpodetexto"/>
        <w:tabs>
          <w:tab w:val="left" w:pos="0"/>
        </w:tabs>
        <w:suppressAutoHyphens/>
        <w:spacing w:line="360" w:lineRule="auto"/>
        <w:ind w:left="424"/>
        <w:jc w:val="both"/>
        <w:rPr>
          <w:rFonts w:ascii="Times New Roman" w:hAnsi="Times New Roman" w:cs="Times New Roman"/>
          <w:lang w:val="pt-BR"/>
        </w:rPr>
      </w:pPr>
    </w:p>
    <w:p w:rsidR="00D203F0" w:rsidRPr="003A56C9" w:rsidRDefault="00D203F0" w:rsidP="00D203F0">
      <w:pPr>
        <w:pStyle w:val="Corpodetexto"/>
        <w:tabs>
          <w:tab w:val="left" w:pos="0"/>
        </w:tabs>
        <w:suppressAutoHyphens/>
        <w:spacing w:line="360" w:lineRule="auto"/>
        <w:ind w:left="424"/>
        <w:jc w:val="both"/>
        <w:rPr>
          <w:rFonts w:ascii="Times New Roman" w:hAnsi="Times New Roman" w:cs="Times New Roman"/>
          <w:lang w:val="pt-BR"/>
        </w:rPr>
      </w:pPr>
      <w:r w:rsidRPr="003A56C9">
        <w:rPr>
          <w:rFonts w:ascii="Times New Roman" w:hAnsi="Times New Roman" w:cs="Times New Roman"/>
          <w:lang w:val="pt-BR"/>
        </w:rPr>
        <w:t xml:space="preserve">f) </w:t>
      </w:r>
      <w:proofErr w:type="gramStart"/>
      <w:r w:rsidRPr="003A56C9">
        <w:rPr>
          <w:rFonts w:ascii="Times New Roman" w:hAnsi="Times New Roman" w:cs="Times New Roman"/>
          <w:lang w:val="pt-BR"/>
        </w:rPr>
        <w:t>Citação da ré no endereço alhures indicado</w:t>
      </w:r>
      <w:proofErr w:type="gramEnd"/>
      <w:r w:rsidRPr="003A56C9">
        <w:rPr>
          <w:rFonts w:ascii="Times New Roman" w:hAnsi="Times New Roman" w:cs="Times New Roman"/>
          <w:lang w:val="pt-BR"/>
        </w:rPr>
        <w:t xml:space="preserve"> para que, querendo, conteste a presente, sob pena de revelia e confissão; </w:t>
      </w:r>
    </w:p>
    <w:p w:rsidR="00D203F0" w:rsidRDefault="00D203F0" w:rsidP="00D203F0">
      <w:pPr>
        <w:pStyle w:val="Corpodetexto"/>
        <w:tabs>
          <w:tab w:val="left" w:pos="0"/>
        </w:tabs>
        <w:suppressAutoHyphens/>
        <w:spacing w:after="120" w:line="360" w:lineRule="auto"/>
        <w:ind w:left="424"/>
        <w:jc w:val="both"/>
        <w:rPr>
          <w:rFonts w:ascii="Times New Roman" w:hAnsi="Times New Roman" w:cs="Times New Roman"/>
          <w:lang w:val="pt-BR"/>
        </w:rPr>
      </w:pPr>
    </w:p>
    <w:p w:rsidR="00D203F0" w:rsidRPr="003A56C9" w:rsidRDefault="00D203F0" w:rsidP="00D203F0">
      <w:pPr>
        <w:pStyle w:val="Corpodetexto"/>
        <w:tabs>
          <w:tab w:val="left" w:pos="0"/>
        </w:tabs>
        <w:suppressAutoHyphens/>
        <w:spacing w:after="120" w:line="360" w:lineRule="auto"/>
        <w:ind w:left="424"/>
        <w:jc w:val="both"/>
        <w:rPr>
          <w:rFonts w:ascii="Times New Roman" w:hAnsi="Times New Roman" w:cs="Times New Roman"/>
          <w:lang w:val="pt-BR"/>
        </w:rPr>
      </w:pPr>
      <w:r w:rsidRPr="003A56C9">
        <w:rPr>
          <w:rFonts w:ascii="Times New Roman" w:hAnsi="Times New Roman" w:cs="Times New Roman"/>
          <w:lang w:val="pt-BR"/>
        </w:rPr>
        <w:t xml:space="preserve">g) Confirmada a liminar, seja condenada a ré em caráter definitivo a regularizar o fornecimento, em tempo integral, de água aos moradores </w:t>
      </w:r>
      <w:r w:rsidRPr="003A56C9">
        <w:rPr>
          <w:rStyle w:val="Forte"/>
          <w:rFonts w:ascii="Times New Roman" w:hAnsi="Times New Roman" w:cs="Times New Roman"/>
          <w:lang w:val="pt-BR"/>
        </w:rPr>
        <w:t>do</w:t>
      </w:r>
      <w:r>
        <w:rPr>
          <w:rStyle w:val="Forte"/>
          <w:rFonts w:ascii="Times New Roman" w:hAnsi="Times New Roman" w:cs="Times New Roman"/>
          <w:lang w:val="pt-BR"/>
        </w:rPr>
        <w:t>s</w:t>
      </w:r>
      <w:r w:rsidRPr="003A56C9">
        <w:rPr>
          <w:rStyle w:val="Forte"/>
          <w:rFonts w:ascii="Times New Roman" w:hAnsi="Times New Roman" w:cs="Times New Roman"/>
          <w:lang w:val="pt-BR"/>
        </w:rPr>
        <w:t xml:space="preserve"> bairro</w:t>
      </w:r>
      <w:r>
        <w:rPr>
          <w:rStyle w:val="Forte"/>
          <w:rFonts w:ascii="Times New Roman" w:hAnsi="Times New Roman" w:cs="Times New Roman"/>
          <w:lang w:val="pt-BR"/>
        </w:rPr>
        <w:t xml:space="preserve">s Vila Bandeirante e </w:t>
      </w:r>
      <w:r w:rsidRPr="003A56C9">
        <w:rPr>
          <w:rStyle w:val="Forte"/>
          <w:rFonts w:ascii="Times New Roman" w:hAnsi="Times New Roman" w:cs="Times New Roman"/>
          <w:lang w:val="pt-BR"/>
        </w:rPr>
        <w:t xml:space="preserve">Vale Quem Tem, em Teresina/PI, </w:t>
      </w:r>
      <w:proofErr w:type="gramStart"/>
      <w:r w:rsidRPr="003A56C9">
        <w:rPr>
          <w:rStyle w:val="Forte"/>
          <w:rFonts w:ascii="Times New Roman" w:hAnsi="Times New Roman" w:cs="Times New Roman"/>
          <w:lang w:val="pt-BR"/>
        </w:rPr>
        <w:t>sob pena</w:t>
      </w:r>
      <w:proofErr w:type="gramEnd"/>
      <w:r w:rsidRPr="003A56C9">
        <w:rPr>
          <w:rStyle w:val="Forte"/>
          <w:rFonts w:ascii="Times New Roman" w:hAnsi="Times New Roman" w:cs="Times New Roman"/>
          <w:lang w:val="pt-BR"/>
        </w:rPr>
        <w:t xml:space="preserve"> de multa diária de R$ 10.000,00</w:t>
      </w:r>
      <w:r w:rsidRPr="003A56C9">
        <w:rPr>
          <w:rFonts w:ascii="Times New Roman" w:hAnsi="Times New Roman" w:cs="Times New Roman"/>
          <w:lang w:val="pt-BR"/>
        </w:rPr>
        <w:t xml:space="preserve"> (dez mil reais)</w:t>
      </w:r>
      <w:r>
        <w:rPr>
          <w:rStyle w:val="Forte"/>
          <w:rFonts w:ascii="Times New Roman" w:hAnsi="Times New Roman" w:cs="Times New Roman"/>
          <w:lang w:val="pt-BR"/>
        </w:rPr>
        <w:t>;</w:t>
      </w:r>
    </w:p>
    <w:p w:rsidR="00D203F0" w:rsidRPr="003A56C9" w:rsidRDefault="00D203F0" w:rsidP="00D203F0">
      <w:pPr>
        <w:pStyle w:val="Corpodetexto"/>
        <w:ind w:firstLine="2002"/>
        <w:jc w:val="both"/>
        <w:rPr>
          <w:rFonts w:ascii="Times New Roman" w:hAnsi="Times New Roman" w:cs="Times New Roman"/>
          <w:lang w:val="pt-BR"/>
        </w:rPr>
      </w:pPr>
      <w:r w:rsidRPr="003A56C9">
        <w:rPr>
          <w:rFonts w:ascii="Times New Roman" w:hAnsi="Times New Roman" w:cs="Times New Roman"/>
          <w:lang w:val="pt-BR"/>
        </w:rPr>
        <w:lastRenderedPageBreak/>
        <w:t xml:space="preserve">Por fim, protesta o autor por todos os meios de prova admitidos em direito, </w:t>
      </w:r>
      <w:r w:rsidRPr="003A56C9">
        <w:rPr>
          <w:rFonts w:ascii="Times New Roman" w:hAnsi="Times New Roman" w:cs="Times New Roman"/>
          <w:u w:val="single"/>
          <w:lang w:val="pt-BR"/>
        </w:rPr>
        <w:t xml:space="preserve">requerendo desde já expresso pronunciamento do Douto Magistrado quanto à aplicação </w:t>
      </w:r>
      <w:r w:rsidRPr="003A56C9">
        <w:rPr>
          <w:rStyle w:val="nfase"/>
          <w:rFonts w:ascii="Times New Roman" w:hAnsi="Times New Roman" w:cs="Times New Roman"/>
          <w:u w:val="single"/>
          <w:lang w:val="pt-BR"/>
        </w:rPr>
        <w:t xml:space="preserve">in </w:t>
      </w:r>
      <w:proofErr w:type="spellStart"/>
      <w:r w:rsidRPr="003A56C9">
        <w:rPr>
          <w:rStyle w:val="nfase"/>
          <w:rFonts w:ascii="Times New Roman" w:hAnsi="Times New Roman" w:cs="Times New Roman"/>
          <w:u w:val="single"/>
          <w:lang w:val="pt-BR"/>
        </w:rPr>
        <w:t>casu</w:t>
      </w:r>
      <w:proofErr w:type="spellEnd"/>
      <w:r w:rsidRPr="003A56C9">
        <w:rPr>
          <w:rStyle w:val="nfase"/>
          <w:rFonts w:ascii="Times New Roman" w:hAnsi="Times New Roman" w:cs="Times New Roman"/>
          <w:u w:val="single"/>
          <w:lang w:val="pt-BR"/>
        </w:rPr>
        <w:t xml:space="preserve"> </w:t>
      </w:r>
      <w:r w:rsidRPr="003A56C9">
        <w:rPr>
          <w:rFonts w:ascii="Times New Roman" w:hAnsi="Times New Roman" w:cs="Times New Roman"/>
          <w:u w:val="single"/>
          <w:lang w:val="pt-BR"/>
        </w:rPr>
        <w:t>da inversão do ônus</w:t>
      </w:r>
      <w:r w:rsidRPr="003A56C9">
        <w:rPr>
          <w:rStyle w:val="nfase"/>
          <w:rFonts w:ascii="Times New Roman" w:hAnsi="Times New Roman" w:cs="Times New Roman"/>
          <w:u w:val="single"/>
          <w:lang w:val="pt-BR"/>
        </w:rPr>
        <w:t xml:space="preserve"> </w:t>
      </w:r>
      <w:proofErr w:type="spellStart"/>
      <w:r w:rsidRPr="003A56C9">
        <w:rPr>
          <w:rStyle w:val="nfase"/>
          <w:rFonts w:ascii="Times New Roman" w:hAnsi="Times New Roman" w:cs="Times New Roman"/>
          <w:u w:val="single"/>
          <w:lang w:val="pt-BR"/>
        </w:rPr>
        <w:t>probandi</w:t>
      </w:r>
      <w:proofErr w:type="spellEnd"/>
      <w:r w:rsidRPr="003A56C9">
        <w:rPr>
          <w:rStyle w:val="nfase"/>
          <w:rFonts w:ascii="Times New Roman" w:hAnsi="Times New Roman" w:cs="Times New Roman"/>
          <w:u w:val="single"/>
          <w:lang w:val="pt-BR"/>
        </w:rPr>
        <w:t xml:space="preserve">, </w:t>
      </w:r>
      <w:r w:rsidRPr="003A56C9">
        <w:rPr>
          <w:rFonts w:ascii="Times New Roman" w:hAnsi="Times New Roman" w:cs="Times New Roman"/>
          <w:u w:val="single"/>
          <w:lang w:val="pt-BR"/>
        </w:rPr>
        <w:t>(art. 6º, VIII do CDC) em favor dos consumidores ora representados</w:t>
      </w:r>
      <w:r w:rsidRPr="003A56C9">
        <w:rPr>
          <w:rFonts w:ascii="Times New Roman" w:hAnsi="Times New Roman" w:cs="Times New Roman"/>
          <w:lang w:val="pt-BR"/>
        </w:rPr>
        <w:t>, por se cuidar de regra de instrução, conforme entendimento assente do Superior Tribunal de Justiça, tudo para que confirmada a liminar e julgada procedente a presente, seja a entidade ré condenada nos exatos termos em que ora se peticiona.</w:t>
      </w:r>
    </w:p>
    <w:p w:rsidR="00D203F0" w:rsidRPr="003A56C9" w:rsidRDefault="00D203F0" w:rsidP="00D203F0">
      <w:pPr>
        <w:pStyle w:val="Corpodetexto"/>
        <w:ind w:firstLine="2002"/>
        <w:jc w:val="both"/>
        <w:rPr>
          <w:rFonts w:ascii="Times New Roman" w:hAnsi="Times New Roman" w:cs="Times New Roman"/>
          <w:lang w:val="pt-BR"/>
        </w:rPr>
      </w:pPr>
      <w:r w:rsidRPr="003A56C9">
        <w:rPr>
          <w:rStyle w:val="Forte"/>
          <w:rFonts w:ascii="Times New Roman" w:hAnsi="Times New Roman" w:cs="Times New Roman"/>
          <w:lang w:val="pt-BR"/>
        </w:rPr>
        <w:t xml:space="preserve">Requer, ainda, que </w:t>
      </w:r>
      <w:r w:rsidRPr="003A56C9">
        <w:rPr>
          <w:rStyle w:val="Forte"/>
          <w:rFonts w:ascii="Times New Roman" w:hAnsi="Times New Roman" w:cs="Times New Roman"/>
          <w:u w:val="single"/>
          <w:lang w:val="pt-BR"/>
        </w:rPr>
        <w:t>as intimações dos atos e termos processuais sejam feitos de maneira pessoal</w:t>
      </w:r>
      <w:r w:rsidRPr="003A56C9">
        <w:rPr>
          <w:rStyle w:val="Forte"/>
          <w:rFonts w:ascii="Times New Roman" w:hAnsi="Times New Roman" w:cs="Times New Roman"/>
          <w:lang w:val="pt-BR"/>
        </w:rPr>
        <w:t xml:space="preserve"> procedidos na forma do disposto no art. 236, § 2º, do Código de Processo Civil</w:t>
      </w:r>
      <w:r w:rsidRPr="003A56C9">
        <w:rPr>
          <w:rFonts w:ascii="Times New Roman" w:hAnsi="Times New Roman" w:cs="Times New Roman"/>
          <w:lang w:val="pt-BR"/>
        </w:rPr>
        <w:t xml:space="preserve">, junto a esta </w:t>
      </w:r>
      <w:r w:rsidRPr="003A56C9">
        <w:rPr>
          <w:rFonts w:ascii="Times New Roman" w:hAnsi="Times New Roman" w:cs="Times New Roman"/>
          <w:u w:val="single"/>
          <w:lang w:val="pt-BR"/>
        </w:rPr>
        <w:t>31ª Promotoria de Justiça do Piauí</w:t>
      </w:r>
      <w:r w:rsidRPr="003A56C9">
        <w:rPr>
          <w:rFonts w:ascii="Times New Roman" w:hAnsi="Times New Roman" w:cs="Times New Roman"/>
          <w:lang w:val="pt-BR"/>
        </w:rPr>
        <w:t>, com endereço na Rua 19 de Novembro, 159, Centro/Norte, Ed. Carlos Estevam, 1º andar – Teresina – PI, fone: (86) 3216-7162.</w:t>
      </w:r>
    </w:p>
    <w:p w:rsidR="00D203F0" w:rsidRPr="003A56C9" w:rsidRDefault="00D203F0" w:rsidP="00D203F0">
      <w:pPr>
        <w:pStyle w:val="Corpodetexto"/>
        <w:ind w:firstLine="2002"/>
        <w:jc w:val="both"/>
        <w:rPr>
          <w:rFonts w:ascii="Times New Roman" w:hAnsi="Times New Roman" w:cs="Times New Roman"/>
          <w:lang w:val="pt-BR"/>
        </w:rPr>
      </w:pPr>
    </w:p>
    <w:p w:rsidR="00D203F0" w:rsidRPr="003A56C9" w:rsidRDefault="00D203F0" w:rsidP="00D203F0">
      <w:pPr>
        <w:pStyle w:val="Corpodetexto"/>
        <w:ind w:firstLine="2002"/>
        <w:jc w:val="both"/>
        <w:rPr>
          <w:rFonts w:ascii="Times New Roman" w:hAnsi="Times New Roman" w:cs="Times New Roman"/>
          <w:lang w:val="pt-BR"/>
        </w:rPr>
      </w:pPr>
      <w:r w:rsidRPr="003A56C9">
        <w:rPr>
          <w:rFonts w:ascii="Times New Roman" w:hAnsi="Times New Roman" w:cs="Times New Roman"/>
          <w:lang w:val="pt-BR"/>
        </w:rPr>
        <w:t xml:space="preserve">Dá-se </w:t>
      </w:r>
      <w:r>
        <w:rPr>
          <w:rFonts w:ascii="Times New Roman" w:hAnsi="Times New Roman" w:cs="Times New Roman"/>
          <w:lang w:val="pt-BR"/>
        </w:rPr>
        <w:t>à causa o valor estimado de R$ 200.000,00 (du</w:t>
      </w:r>
      <w:r w:rsidRPr="003A56C9">
        <w:rPr>
          <w:rFonts w:ascii="Times New Roman" w:hAnsi="Times New Roman" w:cs="Times New Roman"/>
          <w:lang w:val="pt-BR"/>
        </w:rPr>
        <w:t>zentos mil reais) para efeitos estritamente fiscais.</w:t>
      </w:r>
    </w:p>
    <w:p w:rsidR="00D203F0" w:rsidRPr="003A56C9" w:rsidRDefault="00D203F0" w:rsidP="00D203F0">
      <w:pPr>
        <w:pStyle w:val="Corpodetexto"/>
        <w:ind w:firstLine="2002"/>
        <w:jc w:val="both"/>
        <w:rPr>
          <w:rFonts w:ascii="Times New Roman" w:hAnsi="Times New Roman" w:cs="Times New Roman"/>
          <w:lang w:val="pt-BR"/>
        </w:rPr>
      </w:pPr>
    </w:p>
    <w:p w:rsidR="00D203F0" w:rsidRPr="003A56C9" w:rsidRDefault="00D203F0" w:rsidP="00D203F0">
      <w:pPr>
        <w:pStyle w:val="Corpodetexto"/>
        <w:ind w:firstLine="1985"/>
        <w:jc w:val="both"/>
        <w:rPr>
          <w:rFonts w:ascii="Times New Roman" w:hAnsi="Times New Roman" w:cs="Times New Roman"/>
          <w:lang w:val="pt-BR"/>
        </w:rPr>
      </w:pPr>
      <w:r w:rsidRPr="003A56C9">
        <w:rPr>
          <w:rFonts w:ascii="Times New Roman" w:hAnsi="Times New Roman" w:cs="Times New Roman"/>
          <w:lang w:val="pt-BR"/>
        </w:rPr>
        <w:t xml:space="preserve"> Espera DEFERIMENTO. </w:t>
      </w:r>
    </w:p>
    <w:p w:rsidR="00D203F0" w:rsidRPr="003A56C9" w:rsidRDefault="00D203F0" w:rsidP="00D203F0">
      <w:pPr>
        <w:pStyle w:val="Corpodetexto"/>
        <w:ind w:firstLine="2002"/>
        <w:jc w:val="both"/>
        <w:rPr>
          <w:rFonts w:ascii="Times New Roman" w:eastAsia="Times New Roman" w:hAnsi="Times New Roman" w:cs="Times New Roman"/>
          <w:b/>
          <w:bCs/>
          <w:szCs w:val="20"/>
          <w:lang w:val="pt-BR"/>
        </w:rPr>
      </w:pPr>
      <w:r w:rsidRPr="003A56C9">
        <w:rPr>
          <w:rFonts w:ascii="Times New Roman" w:eastAsia="Times New Roman" w:hAnsi="Times New Roman" w:cs="Times New Roman"/>
          <w:b/>
          <w:bCs/>
          <w:szCs w:val="20"/>
          <w:lang w:val="pt-BR"/>
        </w:rPr>
        <w:t xml:space="preserve">       </w:t>
      </w:r>
    </w:p>
    <w:p w:rsidR="00D203F0" w:rsidRPr="003A56C9" w:rsidRDefault="00D203F0" w:rsidP="00D203F0">
      <w:pPr>
        <w:pStyle w:val="Corpodetexto"/>
        <w:ind w:firstLine="2002"/>
        <w:jc w:val="both"/>
        <w:rPr>
          <w:rFonts w:ascii="Times New Roman" w:eastAsia="Times New Roman" w:hAnsi="Times New Roman" w:cs="Times New Roman"/>
          <w:szCs w:val="20"/>
          <w:lang w:val="pt-BR"/>
        </w:rPr>
      </w:pPr>
      <w:r w:rsidRPr="003A56C9">
        <w:rPr>
          <w:rFonts w:ascii="Times New Roman" w:eastAsia="Times New Roman" w:hAnsi="Times New Roman" w:cs="Times New Roman"/>
          <w:szCs w:val="20"/>
          <w:lang w:val="pt-BR"/>
        </w:rPr>
        <w:t xml:space="preserve"> Teresina</w:t>
      </w:r>
      <w:r>
        <w:rPr>
          <w:rFonts w:ascii="Times New Roman" w:eastAsia="Times New Roman" w:hAnsi="Times New Roman" w:cs="Times New Roman"/>
          <w:szCs w:val="20"/>
          <w:lang w:val="pt-B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val="pt-BR"/>
        </w:rPr>
        <w:t>(PI)</w:t>
      </w:r>
      <w:r w:rsidRPr="003A56C9">
        <w:rPr>
          <w:rFonts w:ascii="Times New Roman" w:eastAsia="Times New Roman" w:hAnsi="Times New Roman" w:cs="Times New Roman"/>
          <w:szCs w:val="20"/>
          <w:lang w:val="pt-BR"/>
        </w:rPr>
        <w:t xml:space="preserve">, </w:t>
      </w:r>
      <w:r>
        <w:rPr>
          <w:rFonts w:ascii="Times New Roman" w:eastAsia="Times New Roman" w:hAnsi="Times New Roman" w:cs="Times New Roman"/>
          <w:szCs w:val="20"/>
          <w:lang w:val="pt-BR"/>
        </w:rPr>
        <w:t>20</w:t>
      </w:r>
      <w:r w:rsidRPr="003A56C9">
        <w:rPr>
          <w:rFonts w:ascii="Times New Roman" w:eastAsia="Times New Roman" w:hAnsi="Times New Roman" w:cs="Times New Roman"/>
          <w:szCs w:val="20"/>
          <w:lang w:val="pt-BR"/>
        </w:rPr>
        <w:t xml:space="preserve"> de abril de 2016.</w:t>
      </w:r>
    </w:p>
    <w:p w:rsidR="00D203F0" w:rsidRPr="003A56C9" w:rsidRDefault="00D203F0" w:rsidP="00D203F0">
      <w:pPr>
        <w:pStyle w:val="Corpodetexto"/>
        <w:jc w:val="center"/>
        <w:rPr>
          <w:rFonts w:ascii="Times New Roman" w:hAnsi="Times New Roman" w:cs="Times New Roman"/>
          <w:b/>
          <w:lang w:val="pt-BR"/>
        </w:rPr>
      </w:pPr>
    </w:p>
    <w:p w:rsidR="00D203F0" w:rsidRPr="0077036C" w:rsidRDefault="00D203F0" w:rsidP="00D203F0">
      <w:pPr>
        <w:pStyle w:val="Corpodetexto"/>
        <w:jc w:val="center"/>
        <w:rPr>
          <w:rFonts w:ascii="Bookman Old Style" w:hAnsi="Bookman Old Style"/>
          <w:b/>
          <w:lang w:val="pt-BR"/>
        </w:rPr>
      </w:pPr>
    </w:p>
    <w:p w:rsidR="00D203F0" w:rsidRPr="003A56C9" w:rsidRDefault="00D203F0" w:rsidP="00D203F0">
      <w:pPr>
        <w:pStyle w:val="Corpodetexto"/>
        <w:jc w:val="center"/>
        <w:rPr>
          <w:rFonts w:ascii="Times New Roman" w:hAnsi="Times New Roman" w:cs="Times New Roman"/>
          <w:b/>
          <w:lang w:val="pt-BR"/>
        </w:rPr>
      </w:pPr>
      <w:r w:rsidRPr="003A56C9">
        <w:rPr>
          <w:rFonts w:ascii="Times New Roman" w:hAnsi="Times New Roman" w:cs="Times New Roman"/>
          <w:b/>
          <w:lang w:val="pt-BR"/>
        </w:rPr>
        <w:t>GLADYS GOMES MARTINS DE SOUSA</w:t>
      </w:r>
    </w:p>
    <w:p w:rsidR="00D203F0" w:rsidRPr="003A56C9" w:rsidRDefault="00D203F0" w:rsidP="00D203F0">
      <w:pPr>
        <w:pStyle w:val="Corpodetexto"/>
        <w:jc w:val="center"/>
        <w:rPr>
          <w:rFonts w:ascii="Times New Roman" w:hAnsi="Times New Roman" w:cs="Times New Roman"/>
          <w:b/>
          <w:bCs/>
          <w:lang w:val="pt-BR"/>
        </w:rPr>
        <w:sectPr w:rsidR="00D203F0" w:rsidRPr="003A56C9" w:rsidSect="00D203F0">
          <w:footerReference w:type="default" r:id="rId9"/>
          <w:pgSz w:w="11905" w:h="16837"/>
          <w:pgMar w:top="1135" w:right="1129" w:bottom="1418" w:left="1788" w:header="720" w:footer="690" w:gutter="0"/>
          <w:cols w:space="720"/>
          <w:docGrid w:linePitch="360"/>
        </w:sectPr>
      </w:pPr>
      <w:r w:rsidRPr="003A56C9">
        <w:rPr>
          <w:rFonts w:ascii="Times New Roman" w:hAnsi="Times New Roman" w:cs="Times New Roman"/>
          <w:b/>
          <w:bCs/>
          <w:lang w:val="pt-BR"/>
        </w:rPr>
        <w:t>Promotora de Justiça – 31ª PJ</w:t>
      </w:r>
    </w:p>
    <w:p w:rsidR="00D203F0" w:rsidRPr="00166628" w:rsidRDefault="00D203F0" w:rsidP="00D203F0">
      <w:pPr>
        <w:pStyle w:val="western"/>
        <w:spacing w:after="0"/>
        <w:ind w:left="851" w:firstLine="992"/>
        <w:jc w:val="both"/>
        <w:rPr>
          <w:i/>
        </w:rPr>
        <w:sectPr w:rsidR="00D203F0" w:rsidRPr="00166628" w:rsidSect="00765082">
          <w:footerReference w:type="default" r:id="rId10"/>
          <w:type w:val="continuous"/>
          <w:pgSz w:w="11900" w:h="16840"/>
          <w:pgMar w:top="1080" w:right="1020" w:bottom="1220" w:left="1020" w:header="0" w:footer="1021" w:gutter="0"/>
          <w:cols w:space="720"/>
        </w:sectPr>
      </w:pPr>
    </w:p>
    <w:p w:rsidR="00D203F0" w:rsidRPr="00413571" w:rsidRDefault="00D203F0" w:rsidP="00D203F0">
      <w:pPr>
        <w:pStyle w:val="Corpodetexto"/>
        <w:rPr>
          <w:lang w:val="pt-BR"/>
        </w:rPr>
      </w:pPr>
    </w:p>
    <w:p w:rsidR="00D203F0" w:rsidRPr="00413571" w:rsidRDefault="00D203F0" w:rsidP="00D203F0">
      <w:pPr>
        <w:pStyle w:val="Corpodetexto"/>
        <w:rPr>
          <w:lang w:val="pt-BR"/>
        </w:rPr>
      </w:pPr>
    </w:p>
    <w:p w:rsidR="000753B6" w:rsidRPr="00D203F0" w:rsidRDefault="000753B6">
      <w:pPr>
        <w:rPr>
          <w:lang w:val="pt-BR"/>
        </w:rPr>
      </w:pPr>
    </w:p>
    <w:sectPr w:rsidR="000753B6" w:rsidRPr="00D203F0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DD" w:rsidRDefault="004D16DD" w:rsidP="00D203F0">
      <w:r>
        <w:separator/>
      </w:r>
    </w:p>
  </w:endnote>
  <w:endnote w:type="continuationSeparator" w:id="0">
    <w:p w:rsidR="004D16DD" w:rsidRDefault="004D16DD" w:rsidP="00D2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altName w:val="Georgi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bookman">
    <w:altName w:val="MS PMincho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F0" w:rsidRDefault="00D203F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F0" w:rsidRDefault="00D203F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6741160</wp:posOffset>
              </wp:positionH>
              <wp:positionV relativeFrom="page">
                <wp:posOffset>9891395</wp:posOffset>
              </wp:positionV>
              <wp:extent cx="127000" cy="177800"/>
              <wp:effectExtent l="0" t="4445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3F0" w:rsidRDefault="00D203F0">
                          <w:pPr>
                            <w:pStyle w:val="Corpodetexto"/>
                            <w:spacing w:line="265" w:lineRule="exact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30.8pt;margin-top:778.8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" filled="f" stroked="f">
              <v:textbox inset="0,0,0,0">
                <w:txbxContent>
                  <w:p w:rsidR="00D203F0" w:rsidRDefault="00D203F0">
                    <w:pPr>
                      <w:pStyle w:val="Corpodetexto"/>
                      <w:spacing w:line="265" w:lineRule="exact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F0" w:rsidRDefault="00D203F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DD" w:rsidRDefault="004D16DD" w:rsidP="00D203F0">
      <w:r>
        <w:separator/>
      </w:r>
    </w:p>
  </w:footnote>
  <w:footnote w:type="continuationSeparator" w:id="0">
    <w:p w:rsidR="004D16DD" w:rsidRDefault="004D16DD" w:rsidP="00D203F0">
      <w:r>
        <w:continuationSeparator/>
      </w:r>
    </w:p>
  </w:footnote>
  <w:footnote w:id="1">
    <w:p w:rsidR="00D203F0" w:rsidRDefault="00D203F0" w:rsidP="00D203F0">
      <w:pPr>
        <w:pStyle w:val="Textodenotaderodap"/>
        <w:jc w:val="both"/>
      </w:pPr>
      <w:r>
        <w:rPr>
          <w:rStyle w:val="Caracteresdenotaderodap"/>
          <w:rFonts w:ascii="bookman" w:hAnsi="bookman"/>
        </w:rPr>
        <w:footnoteRef/>
      </w:r>
      <w:r>
        <w:tab/>
        <w:t>Código de Defesa do Consumidor:</w:t>
      </w:r>
    </w:p>
    <w:p w:rsidR="00D203F0" w:rsidRDefault="00D203F0" w:rsidP="00D203F0">
      <w:pPr>
        <w:pStyle w:val="Textodenotaderodap"/>
        <w:jc w:val="both"/>
      </w:pPr>
      <w:r>
        <w:t xml:space="preserve">     </w:t>
      </w:r>
      <w:proofErr w:type="gramStart"/>
      <w:r>
        <w:t>“Art. 81.</w:t>
      </w:r>
      <w:proofErr w:type="gramEnd"/>
      <w:r>
        <w:t xml:space="preserve"> A defesa dos interesses e direitos dos consumidores e das vítimas poderá ser exercida em juízo individualmente, ou a título coletivo.</w:t>
      </w:r>
    </w:p>
    <w:p w:rsidR="00D203F0" w:rsidRDefault="00D203F0" w:rsidP="00D203F0">
      <w:pPr>
        <w:pStyle w:val="Textodenotaderodap"/>
        <w:jc w:val="both"/>
      </w:pPr>
      <w:r>
        <w:tab/>
        <w:t>Parágrafo único. A defesa coletiva será exercida quando se tratar de:</w:t>
      </w:r>
    </w:p>
    <w:p w:rsidR="00D203F0" w:rsidRDefault="00D203F0" w:rsidP="00D203F0">
      <w:pPr>
        <w:pStyle w:val="Textodenotaderodap"/>
        <w:jc w:val="both"/>
      </w:pPr>
      <w:r>
        <w:tab/>
        <w:t>(...)</w:t>
      </w:r>
    </w:p>
    <w:p w:rsidR="00D203F0" w:rsidRDefault="00D203F0" w:rsidP="00D203F0">
      <w:pPr>
        <w:pStyle w:val="Textodenotaderodap"/>
        <w:jc w:val="both"/>
      </w:pPr>
      <w:r>
        <w:tab/>
        <w:t xml:space="preserve">II - interesses ou direitos coletivos, assim entendidos, para efeitos deste código, os </w:t>
      </w:r>
      <w:proofErr w:type="spellStart"/>
      <w:r>
        <w:t>transindividuais</w:t>
      </w:r>
      <w:proofErr w:type="spellEnd"/>
      <w:r>
        <w:t>, de natureza indivisível de que seja titular grupo, categoria ou classe de pessoas ligadas entre si ou com a parte contrária por uma relação jurídica base;</w:t>
      </w:r>
    </w:p>
    <w:p w:rsidR="00D203F0" w:rsidRDefault="00D203F0" w:rsidP="00D203F0">
      <w:pPr>
        <w:pStyle w:val="Textodenotaderodap"/>
        <w:jc w:val="both"/>
      </w:pPr>
      <w:r>
        <w:tab/>
        <w:t>(</w:t>
      </w:r>
      <w:proofErr w:type="gramStart"/>
      <w:r>
        <w:t>...)”</w:t>
      </w:r>
      <w:proofErr w:type="gramEnd"/>
    </w:p>
  </w:footnote>
  <w:footnote w:id="2">
    <w:p w:rsidR="00D203F0" w:rsidRDefault="00D203F0" w:rsidP="00D203F0">
      <w:pPr>
        <w:pStyle w:val="Textodenotaderodap"/>
      </w:pPr>
      <w:r>
        <w:rPr>
          <w:rStyle w:val="Caracteresdenotaderodap"/>
        </w:rPr>
        <w:footnoteRef/>
      </w:r>
      <w:r>
        <w:tab/>
        <w:t xml:space="preserve">FLORENCE, Tatiana Magalhães. Danos extrapatrimoniais coletivos. Porto Alegre: Sergio </w:t>
      </w:r>
      <w:proofErr w:type="spellStart"/>
      <w:r>
        <w:t>Antonio</w:t>
      </w:r>
      <w:proofErr w:type="spellEnd"/>
      <w:r>
        <w:t xml:space="preserve"> Fabris Ed., 2009, p. 71.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2DA12852"/>
    <w:multiLevelType w:val="hybridMultilevel"/>
    <w:tmpl w:val="68BEADB2"/>
    <w:lvl w:ilvl="0" w:tplc="1CF08748">
      <w:start w:val="1"/>
      <w:numFmt w:val="upperRoman"/>
      <w:lvlText w:val="%1"/>
      <w:lvlJc w:val="left"/>
      <w:pPr>
        <w:ind w:left="434" w:hanging="288"/>
      </w:pPr>
      <w:rPr>
        <w:rFonts w:ascii="Times New Roman" w:eastAsia="Courier New" w:hAnsi="Times New Roman" w:cs="Times New Roman" w:hint="default"/>
        <w:w w:val="100"/>
        <w:sz w:val="24"/>
        <w:szCs w:val="24"/>
      </w:rPr>
    </w:lvl>
    <w:lvl w:ilvl="1" w:tplc="B7C47A0C">
      <w:start w:val="1"/>
      <w:numFmt w:val="bullet"/>
      <w:lvlText w:val="•"/>
      <w:lvlJc w:val="left"/>
      <w:pPr>
        <w:ind w:left="440" w:hanging="288"/>
      </w:pPr>
      <w:rPr>
        <w:rFonts w:hint="default"/>
      </w:rPr>
    </w:lvl>
    <w:lvl w:ilvl="2" w:tplc="BE8A3754">
      <w:start w:val="1"/>
      <w:numFmt w:val="bullet"/>
      <w:lvlText w:val="•"/>
      <w:lvlJc w:val="left"/>
      <w:pPr>
        <w:ind w:left="2400" w:hanging="288"/>
      </w:pPr>
      <w:rPr>
        <w:rFonts w:hint="default"/>
      </w:rPr>
    </w:lvl>
    <w:lvl w:ilvl="3" w:tplc="F2E4B5C2">
      <w:start w:val="1"/>
      <w:numFmt w:val="bullet"/>
      <w:lvlText w:val="•"/>
      <w:lvlJc w:val="left"/>
      <w:pPr>
        <w:ind w:left="3332" w:hanging="288"/>
      </w:pPr>
      <w:rPr>
        <w:rFonts w:hint="default"/>
      </w:rPr>
    </w:lvl>
    <w:lvl w:ilvl="4" w:tplc="50482E06">
      <w:start w:val="1"/>
      <w:numFmt w:val="bullet"/>
      <w:lvlText w:val="•"/>
      <w:lvlJc w:val="left"/>
      <w:pPr>
        <w:ind w:left="4265" w:hanging="288"/>
      </w:pPr>
      <w:rPr>
        <w:rFonts w:hint="default"/>
      </w:rPr>
    </w:lvl>
    <w:lvl w:ilvl="5" w:tplc="E084C790">
      <w:start w:val="1"/>
      <w:numFmt w:val="bullet"/>
      <w:lvlText w:val="•"/>
      <w:lvlJc w:val="left"/>
      <w:pPr>
        <w:ind w:left="5197" w:hanging="288"/>
      </w:pPr>
      <w:rPr>
        <w:rFonts w:hint="default"/>
      </w:rPr>
    </w:lvl>
    <w:lvl w:ilvl="6" w:tplc="99D03EFC">
      <w:start w:val="1"/>
      <w:numFmt w:val="bullet"/>
      <w:lvlText w:val="•"/>
      <w:lvlJc w:val="left"/>
      <w:pPr>
        <w:ind w:left="6130" w:hanging="288"/>
      </w:pPr>
      <w:rPr>
        <w:rFonts w:hint="default"/>
      </w:rPr>
    </w:lvl>
    <w:lvl w:ilvl="7" w:tplc="A9546C0A">
      <w:start w:val="1"/>
      <w:numFmt w:val="bullet"/>
      <w:lvlText w:val="•"/>
      <w:lvlJc w:val="left"/>
      <w:pPr>
        <w:ind w:left="7062" w:hanging="288"/>
      </w:pPr>
      <w:rPr>
        <w:rFonts w:hint="default"/>
      </w:rPr>
    </w:lvl>
    <w:lvl w:ilvl="8" w:tplc="33FCA75A">
      <w:start w:val="1"/>
      <w:numFmt w:val="bullet"/>
      <w:lvlText w:val="•"/>
      <w:lvlJc w:val="left"/>
      <w:pPr>
        <w:ind w:left="7995" w:hanging="288"/>
      </w:pPr>
      <w:rPr>
        <w:rFonts w:hint="default"/>
      </w:rPr>
    </w:lvl>
  </w:abstractNum>
  <w:abstractNum w:abstractNumId="2">
    <w:nsid w:val="673068BA"/>
    <w:multiLevelType w:val="multilevel"/>
    <w:tmpl w:val="CF7C4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8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F0"/>
    <w:rsid w:val="000753B6"/>
    <w:rsid w:val="004D16DD"/>
    <w:rsid w:val="00D2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03F0"/>
    <w:pPr>
      <w:widowControl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3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203F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203F0"/>
    <w:rPr>
      <w:rFonts w:ascii="Courier New" w:eastAsia="Courier New" w:hAnsi="Courier New" w:cs="Courier New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D203F0"/>
    <w:pPr>
      <w:ind w:left="116"/>
    </w:pPr>
  </w:style>
  <w:style w:type="paragraph" w:customStyle="1" w:styleId="TableParagraph">
    <w:name w:val="Table Paragraph"/>
    <w:basedOn w:val="Normal"/>
    <w:uiPriority w:val="1"/>
    <w:qFormat/>
    <w:rsid w:val="00D203F0"/>
  </w:style>
  <w:style w:type="paragraph" w:styleId="Cabealho">
    <w:name w:val="header"/>
    <w:basedOn w:val="Normal"/>
    <w:link w:val="CabealhoChar"/>
    <w:rsid w:val="00D203F0"/>
    <w:pPr>
      <w:tabs>
        <w:tab w:val="center" w:pos="4419"/>
        <w:tab w:val="right" w:pos="8838"/>
      </w:tabs>
      <w:suppressAutoHyphens/>
    </w:pPr>
    <w:rPr>
      <w:rFonts w:ascii="Times New Roman" w:eastAsia="Lucida Sans Unicode" w:hAnsi="Times New Roman" w:cs="Times New Roman"/>
      <w:kern w:val="1"/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rsid w:val="00D203F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estern">
    <w:name w:val="western"/>
    <w:basedOn w:val="Normal"/>
    <w:rsid w:val="00D203F0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racteresdenotaderodap">
    <w:name w:val="Caracteres de nota de rodapé"/>
    <w:rsid w:val="00D203F0"/>
  </w:style>
  <w:style w:type="character" w:styleId="Refdenotaderodap">
    <w:name w:val="footnote reference"/>
    <w:rsid w:val="00D203F0"/>
    <w:rPr>
      <w:vertAlign w:val="superscript"/>
    </w:rPr>
  </w:style>
  <w:style w:type="paragraph" w:styleId="Textodenotaderodap">
    <w:name w:val="footnote text"/>
    <w:basedOn w:val="Normal"/>
    <w:link w:val="TextodenotaderodapChar"/>
    <w:rsid w:val="00D203F0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kern w:val="1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rsid w:val="00D203F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NormalWeb">
    <w:name w:val="Normal (Web)"/>
    <w:basedOn w:val="Normal"/>
    <w:uiPriority w:val="99"/>
    <w:unhideWhenUsed/>
    <w:rsid w:val="00D203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nhideWhenUsed/>
    <w:rsid w:val="00D203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203F0"/>
    <w:rPr>
      <w:rFonts w:ascii="Courier New" w:eastAsia="Courier New" w:hAnsi="Courier New" w:cs="Courier New"/>
      <w:lang w:val="en-US"/>
    </w:rPr>
  </w:style>
  <w:style w:type="character" w:styleId="nfase">
    <w:name w:val="Emphasis"/>
    <w:qFormat/>
    <w:rsid w:val="00D203F0"/>
    <w:rPr>
      <w:i/>
      <w:iCs/>
    </w:rPr>
  </w:style>
  <w:style w:type="character" w:styleId="Forte">
    <w:name w:val="Strong"/>
    <w:uiPriority w:val="22"/>
    <w:qFormat/>
    <w:rsid w:val="00D203F0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3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3F0"/>
    <w:rPr>
      <w:rFonts w:ascii="Tahoma" w:eastAsia="Courier New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03F0"/>
    <w:pPr>
      <w:widowControl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3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203F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203F0"/>
    <w:rPr>
      <w:rFonts w:ascii="Courier New" w:eastAsia="Courier New" w:hAnsi="Courier New" w:cs="Courier New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D203F0"/>
    <w:pPr>
      <w:ind w:left="116"/>
    </w:pPr>
  </w:style>
  <w:style w:type="paragraph" w:customStyle="1" w:styleId="TableParagraph">
    <w:name w:val="Table Paragraph"/>
    <w:basedOn w:val="Normal"/>
    <w:uiPriority w:val="1"/>
    <w:qFormat/>
    <w:rsid w:val="00D203F0"/>
  </w:style>
  <w:style w:type="paragraph" w:styleId="Cabealho">
    <w:name w:val="header"/>
    <w:basedOn w:val="Normal"/>
    <w:link w:val="CabealhoChar"/>
    <w:rsid w:val="00D203F0"/>
    <w:pPr>
      <w:tabs>
        <w:tab w:val="center" w:pos="4419"/>
        <w:tab w:val="right" w:pos="8838"/>
      </w:tabs>
      <w:suppressAutoHyphens/>
    </w:pPr>
    <w:rPr>
      <w:rFonts w:ascii="Times New Roman" w:eastAsia="Lucida Sans Unicode" w:hAnsi="Times New Roman" w:cs="Times New Roman"/>
      <w:kern w:val="1"/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rsid w:val="00D203F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estern">
    <w:name w:val="western"/>
    <w:basedOn w:val="Normal"/>
    <w:rsid w:val="00D203F0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racteresdenotaderodap">
    <w:name w:val="Caracteres de nota de rodapé"/>
    <w:rsid w:val="00D203F0"/>
  </w:style>
  <w:style w:type="character" w:styleId="Refdenotaderodap">
    <w:name w:val="footnote reference"/>
    <w:rsid w:val="00D203F0"/>
    <w:rPr>
      <w:vertAlign w:val="superscript"/>
    </w:rPr>
  </w:style>
  <w:style w:type="paragraph" w:styleId="Textodenotaderodap">
    <w:name w:val="footnote text"/>
    <w:basedOn w:val="Normal"/>
    <w:link w:val="TextodenotaderodapChar"/>
    <w:rsid w:val="00D203F0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kern w:val="1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rsid w:val="00D203F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NormalWeb">
    <w:name w:val="Normal (Web)"/>
    <w:basedOn w:val="Normal"/>
    <w:uiPriority w:val="99"/>
    <w:unhideWhenUsed/>
    <w:rsid w:val="00D203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nhideWhenUsed/>
    <w:rsid w:val="00D203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203F0"/>
    <w:rPr>
      <w:rFonts w:ascii="Courier New" w:eastAsia="Courier New" w:hAnsi="Courier New" w:cs="Courier New"/>
      <w:lang w:val="en-US"/>
    </w:rPr>
  </w:style>
  <w:style w:type="character" w:styleId="nfase">
    <w:name w:val="Emphasis"/>
    <w:qFormat/>
    <w:rsid w:val="00D203F0"/>
    <w:rPr>
      <w:i/>
      <w:iCs/>
    </w:rPr>
  </w:style>
  <w:style w:type="character" w:styleId="Forte">
    <w:name w:val="Strong"/>
    <w:uiPriority w:val="22"/>
    <w:qFormat/>
    <w:rsid w:val="00D203F0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3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3F0"/>
    <w:rPr>
      <w:rFonts w:ascii="Tahoma" w:eastAsia="Courier New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3631</Words>
  <Characters>19613</Characters>
  <Application>Microsoft Office Word</Application>
  <DocSecurity>0</DocSecurity>
  <Lines>163</Lines>
  <Paragraphs>46</Paragraphs>
  <ScaleCrop>false</ScaleCrop>
  <Company/>
  <LinksUpToDate>false</LinksUpToDate>
  <CharactersWithSpaces>23198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MPPI</dc:creator>
  <cp:lastModifiedBy>MPPI</cp:lastModifiedBy>
  <cp:revision>1</cp:revision>
  <dcterms:created xsi:type="dcterms:W3CDTF">2016-04-26T16:44:00Z</dcterms:created>
  <dcterms:modified xsi:type="dcterms:W3CDTF">2016-04-26T16:45:00Z</dcterms:modified>
</cp:coreProperties>
</file>